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74E64" w14:textId="77777777" w:rsidR="00D26896" w:rsidRPr="00D26896" w:rsidRDefault="007C6DBD" w:rsidP="00D26896">
      <w:pPr>
        <w:pStyle w:val="AreaHeading"/>
      </w:pPr>
      <w:bookmarkStart w:id="0" w:name="_Hlk150152067"/>
      <w:bookmarkStart w:id="1" w:name="_GoBack"/>
      <w:bookmarkEnd w:id="1"/>
      <w:r w:rsidRPr="007C6DBD">
        <w:t>Local Roads and Community Infrastructure (LRCI)</w:t>
      </w:r>
      <w:r>
        <w:t xml:space="preserve"> Program</w:t>
      </w:r>
    </w:p>
    <w:p w14:paraId="4046FCE3" w14:textId="3867B9D1" w:rsidR="007A0008" w:rsidRPr="00BE3AD8" w:rsidRDefault="00F948FC" w:rsidP="004F77AA">
      <w:pPr>
        <w:pStyle w:val="Title"/>
        <w:spacing w:before="0"/>
      </w:pPr>
      <w:sdt>
        <w:sdtPr>
          <w:alias w:val="Title"/>
          <w:tag w:val=""/>
          <w:id w:val="975726233"/>
          <w:placeholder>
            <w:docPart w:val="2E5A723691A24756A0917CD0D90F1FE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203C">
            <w:t>Annual Report Chief Executive Officer</w:t>
          </w:r>
          <w:r w:rsidR="006D253F" w:rsidRPr="006D253F">
            <w:t xml:space="preserve">’s </w:t>
          </w:r>
          <w:r w:rsidR="0058203C">
            <w:t>Financial Statement</w:t>
          </w:r>
        </w:sdtContent>
      </w:sdt>
    </w:p>
    <w:p w14:paraId="7E6070E5" w14:textId="77777777" w:rsidR="00DE4FE2" w:rsidRDefault="00DE4FE2" w:rsidP="00D02062">
      <w:pPr>
        <w:pBdr>
          <w:bottom w:val="single" w:sz="4" w:space="1" w:color="C0D48F" w:themeColor="accent5"/>
        </w:pBdr>
      </w:pPr>
    </w:p>
    <w:bookmarkEnd w:id="0"/>
    <w:p w14:paraId="54D7F8A0" w14:textId="77777777" w:rsidR="007C6DBD" w:rsidRPr="00222780" w:rsidRDefault="007C6DBD" w:rsidP="007C6DBD">
      <w:pPr>
        <w:pStyle w:val="Introduction"/>
        <w:rPr>
          <w:b/>
        </w:rPr>
      </w:pPr>
      <w:r w:rsidRPr="00222780">
        <w:t xml:space="preserve">Financial Year: </w:t>
      </w:r>
      <w:r w:rsidRPr="00222780">
        <w:tab/>
      </w:r>
      <w:sdt>
        <w:sdtPr>
          <w:rPr>
            <w:b/>
          </w:rPr>
          <w:id w:val="-1401520776"/>
          <w:placeholder>
            <w:docPart w:val="ABE5B4575C3E4F72803FC47439E34DF0"/>
          </w:placeholder>
          <w:showingPlcHdr/>
          <w:dropDownList>
            <w:listItem w:value="Choose an item."/>
            <w:listItem w:displayText="2020-2021" w:value="2020-2021"/>
            <w:listItem w:displayText="2021- 2022" w:value="2021- 2022"/>
            <w:listItem w:displayText="2022- 2023" w:value="2022- 2023"/>
            <w:listItem w:displayText="2023 - 2024" w:value="2023 - 2024"/>
            <w:listItem w:displayText="2024 - 2025" w:value="2024 - 2025"/>
            <w:listItem w:displayText="2025 - 2026" w:value="2025 - 2026"/>
          </w:dropDownList>
        </w:sdtPr>
        <w:sdtEndPr/>
        <w:sdtContent>
          <w:r w:rsidRPr="00222780">
            <w:rPr>
              <w:color w:val="808080"/>
              <w:sz w:val="24"/>
              <w:szCs w:val="24"/>
            </w:rPr>
            <w:t>Choose an item.</w:t>
          </w:r>
        </w:sdtContent>
      </w:sdt>
      <w:r w:rsidRPr="00222780">
        <w:tab/>
      </w:r>
      <w:r w:rsidRPr="00222780">
        <w:tab/>
      </w:r>
      <w:r w:rsidRPr="00222780">
        <w:tab/>
      </w:r>
      <w:r w:rsidRPr="00222780">
        <w:tab/>
      </w:r>
      <w:r w:rsidRPr="007C6DBD">
        <w:t>Phase:</w:t>
      </w:r>
      <w:r w:rsidRPr="00222780">
        <w:t xml:space="preserve"> </w:t>
      </w:r>
      <w:bookmarkStart w:id="2" w:name="_Hlk138938517"/>
      <w:sdt>
        <w:sdtPr>
          <w:rPr>
            <w:b/>
          </w:rPr>
          <w:id w:val="-1282724298"/>
          <w:placeholder>
            <w:docPart w:val="ABE5B4575C3E4F72803FC47439E34DF0"/>
          </w:placeholder>
          <w:showingPlcHdr/>
          <w:dropDownList>
            <w:listItem w:value="Choose an item."/>
            <w:listItem w:displayText="One (1)" w:value="One (1)"/>
            <w:listItem w:displayText="Two (2)" w:value="Two (2)"/>
            <w:listItem w:displayText="Three (3)" w:value="Three (3)"/>
            <w:listItem w:displayText="Four (4)" w:value="Four (4)"/>
          </w:dropDownList>
        </w:sdtPr>
        <w:sdtEndPr/>
        <w:sdtContent>
          <w:r w:rsidRPr="00222780">
            <w:rPr>
              <w:color w:val="808080"/>
              <w:sz w:val="24"/>
              <w:szCs w:val="24"/>
            </w:rPr>
            <w:t>Choose an item.</w:t>
          </w:r>
        </w:sdtContent>
      </w:sdt>
      <w:bookmarkEnd w:id="2"/>
    </w:p>
    <w:p w14:paraId="7C6A00A4" w14:textId="77777777" w:rsidR="007C6DBD" w:rsidRPr="00222780" w:rsidRDefault="007C6DBD" w:rsidP="007C6DBD">
      <w:pPr>
        <w:pStyle w:val="Introduction"/>
        <w:rPr>
          <w:b/>
        </w:rPr>
      </w:pPr>
      <w:r w:rsidRPr="00222780">
        <w:t xml:space="preserve">Eligible Funding Recipient Name: </w:t>
      </w:r>
      <w:sdt>
        <w:sdtPr>
          <w:rPr>
            <w:b/>
          </w:rPr>
          <w:id w:val="-1919780460"/>
          <w:placeholder>
            <w:docPart w:val="A093D7B6AE434598BA19C621E207D969"/>
          </w:placeholder>
          <w:showingPlcHdr/>
          <w:text/>
        </w:sdtPr>
        <w:sdtEndPr/>
        <w:sdtContent>
          <w:r w:rsidRPr="00222780">
            <w:rPr>
              <w:color w:val="808080"/>
            </w:rPr>
            <w:t>Click or tap here to enter text.</w:t>
          </w:r>
        </w:sdtContent>
      </w:sdt>
    </w:p>
    <w:p w14:paraId="61BBAC86" w14:textId="77777777" w:rsidR="0058203C" w:rsidRPr="0058203C" w:rsidRDefault="0058203C" w:rsidP="0058203C">
      <w:pPr>
        <w:rPr>
          <w:b/>
        </w:rPr>
      </w:pPr>
      <w:r w:rsidRPr="0058203C">
        <w:rPr>
          <w:b/>
        </w:rPr>
        <w:t>2020-2021 Financial Year:</w:t>
      </w:r>
    </w:p>
    <w:tbl>
      <w:tblPr>
        <w:tblStyle w:val="TableGrid"/>
        <w:tblW w:w="0" w:type="auto"/>
        <w:tblInd w:w="396" w:type="dxa"/>
        <w:tblLook w:val="04A0" w:firstRow="1" w:lastRow="0" w:firstColumn="1" w:lastColumn="0" w:noHBand="0" w:noVBand="1"/>
      </w:tblPr>
      <w:tblGrid>
        <w:gridCol w:w="4277"/>
        <w:gridCol w:w="4536"/>
      </w:tblGrid>
      <w:tr w:rsidR="0058203C" w:rsidRPr="004D1B75" w14:paraId="1E9B4B56" w14:textId="77777777" w:rsidTr="00D025BE">
        <w:trPr>
          <w:trHeight w:val="424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77D670A9" w14:textId="77777777" w:rsidR="0058203C" w:rsidRPr="004D1B75" w:rsidRDefault="0058203C" w:rsidP="0058203C">
            <w:r w:rsidRPr="004D1B75">
              <w:t>LRCI Funding Received 2020-2021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8ACF761" w14:textId="77777777" w:rsidR="0058203C" w:rsidRPr="004D1B75" w:rsidRDefault="0058203C" w:rsidP="0058203C">
            <w:r w:rsidRPr="004D1B75">
              <w:t>LRCI Funding Expended 2020-2021</w:t>
            </w:r>
          </w:p>
        </w:tc>
      </w:tr>
      <w:tr w:rsidR="0058203C" w:rsidRPr="004D1B75" w14:paraId="0F84165B" w14:textId="77777777" w:rsidTr="00D025BE">
        <w:trPr>
          <w:trHeight w:val="454"/>
        </w:trPr>
        <w:tc>
          <w:tcPr>
            <w:tcW w:w="4277" w:type="dxa"/>
            <w:vAlign w:val="center"/>
          </w:tcPr>
          <w:p w14:paraId="46A5E8E6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-700789805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5E4A468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-63259622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A8C3060" w14:textId="77777777" w:rsidR="0058203C" w:rsidRPr="0058203C" w:rsidRDefault="0058203C" w:rsidP="0058203C">
      <w:pPr>
        <w:rPr>
          <w:b/>
        </w:rPr>
      </w:pPr>
      <w:r w:rsidRPr="0058203C">
        <w:rPr>
          <w:b/>
        </w:rPr>
        <w:t>2021-2022 Financial Year:</w:t>
      </w:r>
    </w:p>
    <w:tbl>
      <w:tblPr>
        <w:tblStyle w:val="TableGrid"/>
        <w:tblW w:w="0" w:type="auto"/>
        <w:tblInd w:w="396" w:type="dxa"/>
        <w:tblLook w:val="04A0" w:firstRow="1" w:lastRow="0" w:firstColumn="1" w:lastColumn="0" w:noHBand="0" w:noVBand="1"/>
      </w:tblPr>
      <w:tblGrid>
        <w:gridCol w:w="4277"/>
        <w:gridCol w:w="4536"/>
      </w:tblGrid>
      <w:tr w:rsidR="0058203C" w:rsidRPr="004D1B75" w14:paraId="363129A2" w14:textId="77777777" w:rsidTr="00D025BE">
        <w:trPr>
          <w:trHeight w:val="424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6F28D865" w14:textId="77777777" w:rsidR="0058203C" w:rsidRPr="004D1B75" w:rsidRDefault="0058203C" w:rsidP="0058203C">
            <w:r w:rsidRPr="004D1B75">
              <w:t>LRCI Funding Received 2021-2022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D028EE9" w14:textId="77777777" w:rsidR="0058203C" w:rsidRPr="004D1B75" w:rsidRDefault="0058203C" w:rsidP="0058203C">
            <w:r w:rsidRPr="004D1B75">
              <w:t>LRCI Funding Expended 2021-2022</w:t>
            </w:r>
          </w:p>
        </w:tc>
      </w:tr>
      <w:tr w:rsidR="0058203C" w:rsidRPr="004D1B75" w14:paraId="71AC9BD1" w14:textId="77777777" w:rsidTr="00D025BE">
        <w:trPr>
          <w:trHeight w:val="454"/>
        </w:trPr>
        <w:tc>
          <w:tcPr>
            <w:tcW w:w="4277" w:type="dxa"/>
            <w:vAlign w:val="center"/>
          </w:tcPr>
          <w:p w14:paraId="1716ED0B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-1417629198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5907385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-781416646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5562E0" w14:textId="77777777" w:rsidR="0058203C" w:rsidRPr="0058203C" w:rsidRDefault="0058203C" w:rsidP="0058203C">
      <w:pPr>
        <w:rPr>
          <w:b/>
        </w:rPr>
      </w:pPr>
      <w:r w:rsidRPr="0058203C">
        <w:rPr>
          <w:b/>
        </w:rPr>
        <w:t>2022-2023 Financial Year:</w:t>
      </w:r>
    </w:p>
    <w:tbl>
      <w:tblPr>
        <w:tblStyle w:val="TableGrid"/>
        <w:tblW w:w="0" w:type="auto"/>
        <w:tblInd w:w="396" w:type="dxa"/>
        <w:tblLook w:val="04A0" w:firstRow="1" w:lastRow="0" w:firstColumn="1" w:lastColumn="0" w:noHBand="0" w:noVBand="1"/>
      </w:tblPr>
      <w:tblGrid>
        <w:gridCol w:w="4277"/>
        <w:gridCol w:w="4536"/>
      </w:tblGrid>
      <w:tr w:rsidR="0058203C" w:rsidRPr="004D1B75" w14:paraId="173C586E" w14:textId="77777777" w:rsidTr="00D025BE">
        <w:trPr>
          <w:trHeight w:val="424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69BF1984" w14:textId="77777777" w:rsidR="0058203C" w:rsidRPr="004D1B75" w:rsidRDefault="0058203C" w:rsidP="0058203C">
            <w:r w:rsidRPr="004D1B75">
              <w:t>LRCI Funding Received 2022-2023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342DD9A" w14:textId="77777777" w:rsidR="0058203C" w:rsidRPr="004D1B75" w:rsidRDefault="0058203C" w:rsidP="0058203C">
            <w:r w:rsidRPr="004D1B75">
              <w:t>LRCI Funding Expended 2022-2023</w:t>
            </w:r>
          </w:p>
        </w:tc>
      </w:tr>
      <w:tr w:rsidR="0058203C" w:rsidRPr="004D1B75" w14:paraId="31AB0092" w14:textId="77777777" w:rsidTr="00D025BE">
        <w:trPr>
          <w:trHeight w:val="454"/>
        </w:trPr>
        <w:tc>
          <w:tcPr>
            <w:tcW w:w="4277" w:type="dxa"/>
            <w:vAlign w:val="center"/>
          </w:tcPr>
          <w:p w14:paraId="011934A1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-1944995565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F04AE99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942033892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B076E4A" w14:textId="77777777" w:rsidR="0058203C" w:rsidRPr="0058203C" w:rsidRDefault="0058203C" w:rsidP="0058203C">
      <w:pPr>
        <w:rPr>
          <w:b/>
        </w:rPr>
      </w:pPr>
      <w:r w:rsidRPr="0058203C">
        <w:rPr>
          <w:b/>
        </w:rPr>
        <w:t>2023-2024 Financial Year:</w:t>
      </w:r>
    </w:p>
    <w:tbl>
      <w:tblPr>
        <w:tblStyle w:val="TableGrid"/>
        <w:tblW w:w="0" w:type="auto"/>
        <w:tblInd w:w="396" w:type="dxa"/>
        <w:tblLook w:val="04A0" w:firstRow="1" w:lastRow="0" w:firstColumn="1" w:lastColumn="0" w:noHBand="0" w:noVBand="1"/>
      </w:tblPr>
      <w:tblGrid>
        <w:gridCol w:w="4277"/>
        <w:gridCol w:w="4536"/>
      </w:tblGrid>
      <w:tr w:rsidR="0058203C" w:rsidRPr="004D1B75" w14:paraId="6D139383" w14:textId="77777777" w:rsidTr="00D025BE">
        <w:trPr>
          <w:trHeight w:val="424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471F007F" w14:textId="77777777" w:rsidR="0058203C" w:rsidRPr="004D1B75" w:rsidRDefault="0058203C" w:rsidP="0058203C">
            <w:r w:rsidRPr="004D1B75">
              <w:t>LRCI Funding Received 2023-2024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B62EC65" w14:textId="77777777" w:rsidR="0058203C" w:rsidRPr="004D1B75" w:rsidRDefault="0058203C" w:rsidP="0058203C">
            <w:r w:rsidRPr="004D1B75">
              <w:t>LRCI Funding Expended 2023-2024</w:t>
            </w:r>
          </w:p>
        </w:tc>
      </w:tr>
      <w:tr w:rsidR="0058203C" w:rsidRPr="004D1B75" w14:paraId="7A8F5216" w14:textId="77777777" w:rsidTr="00D025BE">
        <w:trPr>
          <w:trHeight w:val="454"/>
        </w:trPr>
        <w:tc>
          <w:tcPr>
            <w:tcW w:w="4277" w:type="dxa"/>
            <w:vAlign w:val="center"/>
          </w:tcPr>
          <w:p w14:paraId="230F0AF8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-1906522452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32481AC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2043394752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21ADE80" w14:textId="0EB9291B" w:rsidR="0058203C" w:rsidRPr="0058203C" w:rsidRDefault="0058203C" w:rsidP="0058203C">
      <w:pPr>
        <w:rPr>
          <w:b/>
        </w:rPr>
      </w:pPr>
      <w:r w:rsidRPr="0058203C">
        <w:rPr>
          <w:b/>
        </w:rPr>
        <w:t>202</w:t>
      </w:r>
      <w:r>
        <w:rPr>
          <w:b/>
        </w:rPr>
        <w:t>4</w:t>
      </w:r>
      <w:r w:rsidRPr="0058203C">
        <w:rPr>
          <w:b/>
        </w:rPr>
        <w:t>-202</w:t>
      </w:r>
      <w:r>
        <w:rPr>
          <w:b/>
        </w:rPr>
        <w:t>5</w:t>
      </w:r>
      <w:r w:rsidRPr="0058203C">
        <w:rPr>
          <w:b/>
        </w:rPr>
        <w:t xml:space="preserve"> Financial Year:</w:t>
      </w:r>
    </w:p>
    <w:tbl>
      <w:tblPr>
        <w:tblStyle w:val="TableGrid"/>
        <w:tblW w:w="0" w:type="auto"/>
        <w:tblInd w:w="396" w:type="dxa"/>
        <w:tblLook w:val="04A0" w:firstRow="1" w:lastRow="0" w:firstColumn="1" w:lastColumn="0" w:noHBand="0" w:noVBand="1"/>
      </w:tblPr>
      <w:tblGrid>
        <w:gridCol w:w="4277"/>
        <w:gridCol w:w="4536"/>
      </w:tblGrid>
      <w:tr w:rsidR="0058203C" w:rsidRPr="004D1B75" w14:paraId="4B3D9D5C" w14:textId="77777777" w:rsidTr="00D025BE">
        <w:trPr>
          <w:trHeight w:val="424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4BD6B5C2" w14:textId="51AE232A" w:rsidR="0058203C" w:rsidRPr="004D1B75" w:rsidRDefault="0058203C" w:rsidP="0058203C">
            <w:r w:rsidRPr="004D1B75">
              <w:t>LRCI Funding Received 202</w:t>
            </w:r>
            <w:r>
              <w:t>4</w:t>
            </w:r>
            <w:r w:rsidRPr="004D1B75">
              <w:t>-202</w:t>
            </w:r>
            <w:r>
              <w:t>5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707A47A" w14:textId="79F1F48C" w:rsidR="0058203C" w:rsidRPr="004D1B75" w:rsidRDefault="0058203C" w:rsidP="0058203C">
            <w:r w:rsidRPr="004D1B75">
              <w:t>LRCI Funding Expended 202</w:t>
            </w:r>
            <w:r>
              <w:t>4</w:t>
            </w:r>
            <w:r w:rsidRPr="004D1B75">
              <w:t>-202</w:t>
            </w:r>
            <w:r>
              <w:t>5</w:t>
            </w:r>
          </w:p>
        </w:tc>
      </w:tr>
      <w:tr w:rsidR="0058203C" w:rsidRPr="004D1B75" w14:paraId="50D11F49" w14:textId="77777777" w:rsidTr="00D025BE">
        <w:trPr>
          <w:trHeight w:val="454"/>
        </w:trPr>
        <w:tc>
          <w:tcPr>
            <w:tcW w:w="4277" w:type="dxa"/>
            <w:vAlign w:val="center"/>
          </w:tcPr>
          <w:p w14:paraId="15CA9F60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-459571008"/>
                <w:placeholder>
                  <w:docPart w:val="6303AAF777F04A8D90BFAD6AF3F65B5B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950EE42" w14:textId="77777777" w:rsidR="0058203C" w:rsidRPr="004D1B75" w:rsidRDefault="0058203C" w:rsidP="0058203C"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-1694220263"/>
                <w:placeholder>
                  <w:docPart w:val="6303AAF777F04A8D90BFAD6AF3F65B5B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1AA0E09" w14:textId="58E13D5D" w:rsidR="0058203C" w:rsidRPr="0058203C" w:rsidRDefault="0058203C" w:rsidP="0058203C">
      <w:pPr>
        <w:rPr>
          <w:b/>
        </w:rPr>
      </w:pPr>
      <w:r w:rsidRPr="0058203C">
        <w:rPr>
          <w:b/>
        </w:rPr>
        <w:t>Total:</w:t>
      </w:r>
    </w:p>
    <w:tbl>
      <w:tblPr>
        <w:tblStyle w:val="TableGrid"/>
        <w:tblW w:w="0" w:type="auto"/>
        <w:tblInd w:w="396" w:type="dxa"/>
        <w:tblLook w:val="04A0" w:firstRow="1" w:lastRow="0" w:firstColumn="1" w:lastColumn="0" w:noHBand="0" w:noVBand="1"/>
      </w:tblPr>
      <w:tblGrid>
        <w:gridCol w:w="4277"/>
        <w:gridCol w:w="4536"/>
      </w:tblGrid>
      <w:tr w:rsidR="0058203C" w:rsidRPr="004D1B75" w14:paraId="04870272" w14:textId="77777777" w:rsidTr="00D025BE">
        <w:trPr>
          <w:trHeight w:val="424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133C8F35" w14:textId="77777777" w:rsidR="0058203C" w:rsidRPr="0058203C" w:rsidRDefault="0058203C" w:rsidP="00D025BE">
            <w:pPr>
              <w:autoSpaceDE w:val="0"/>
              <w:autoSpaceDN w:val="0"/>
              <w:adjustRightInd w:val="0"/>
              <w:snapToGrid w:val="0"/>
            </w:pPr>
            <w:r w:rsidRPr="0058203C">
              <w:rPr>
                <w:rFonts w:asciiTheme="majorHAnsi" w:hAnsiTheme="majorHAnsi" w:cstheme="majorHAnsi"/>
              </w:rPr>
              <w:t>Nominal Funding Allocation: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54EA119" w14:textId="3E542724" w:rsidR="0058203C" w:rsidRPr="0058203C" w:rsidRDefault="0058203C" w:rsidP="00D025BE">
            <w:pPr>
              <w:autoSpaceDE w:val="0"/>
              <w:autoSpaceDN w:val="0"/>
              <w:adjustRightInd w:val="0"/>
              <w:snapToGrid w:val="0"/>
            </w:pPr>
            <w:r w:rsidRPr="0058203C">
              <w:t>LRCI Funding Expended across all F/Ys</w:t>
            </w:r>
          </w:p>
        </w:tc>
      </w:tr>
      <w:tr w:rsidR="0058203C" w:rsidRPr="004D1B75" w14:paraId="3DF3947E" w14:textId="77777777" w:rsidTr="00D025BE">
        <w:trPr>
          <w:trHeight w:val="454"/>
        </w:trPr>
        <w:tc>
          <w:tcPr>
            <w:tcW w:w="4277" w:type="dxa"/>
            <w:vAlign w:val="center"/>
          </w:tcPr>
          <w:p w14:paraId="4A757208" w14:textId="77777777" w:rsidR="0058203C" w:rsidRPr="004D1B75" w:rsidRDefault="0058203C" w:rsidP="00D025BE">
            <w:pPr>
              <w:autoSpaceDE w:val="0"/>
              <w:autoSpaceDN w:val="0"/>
              <w:adjustRightInd w:val="0"/>
              <w:snapToGrid w:val="0"/>
              <w:rPr>
                <w:lang w:val="x-none"/>
              </w:rPr>
            </w:pPr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1538770354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6A4739A" w14:textId="77777777" w:rsidR="0058203C" w:rsidRPr="004D1B75" w:rsidRDefault="0058203C" w:rsidP="00D025BE">
            <w:pPr>
              <w:autoSpaceDE w:val="0"/>
              <w:autoSpaceDN w:val="0"/>
              <w:adjustRightInd w:val="0"/>
              <w:snapToGrid w:val="0"/>
              <w:rPr>
                <w:lang w:val="x-none"/>
              </w:rPr>
            </w:pPr>
            <w:r w:rsidRPr="004D1B75">
              <w:rPr>
                <w:lang w:val="en-US"/>
              </w:rPr>
              <w:t>$</w:t>
            </w:r>
            <w:sdt>
              <w:sdtPr>
                <w:rPr>
                  <w:lang w:val="en-US"/>
                </w:rPr>
                <w:id w:val="574172083"/>
                <w:placeholder>
                  <w:docPart w:val="ACA3701253BF4242BB6BDE14E56DD689"/>
                </w:placeholder>
                <w:showingPlcHdr/>
                <w:text/>
              </w:sdtPr>
              <w:sdtEndPr/>
              <w:sdtContent>
                <w:r w:rsidRPr="00B637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4946C6E" w14:textId="77777777" w:rsidR="0058203C" w:rsidRDefault="0058203C" w:rsidP="0058203C">
      <w:pPr>
        <w:autoSpaceDE w:val="0"/>
        <w:autoSpaceDN w:val="0"/>
        <w:adjustRightInd w:val="0"/>
        <w:snapToGrid w:val="0"/>
        <w:spacing w:before="0" w:after="0"/>
      </w:pPr>
    </w:p>
    <w:p w14:paraId="36314A69" w14:textId="77777777" w:rsidR="0058203C" w:rsidRPr="00B83367" w:rsidRDefault="0058203C" w:rsidP="0074631E">
      <w:r w:rsidRPr="00B83367">
        <w:t>Acknowledgement of underspend (if applicable):</w:t>
      </w:r>
    </w:p>
    <w:p w14:paraId="59D6C6E8" w14:textId="60EF1533" w:rsidR="0058203C" w:rsidRDefault="00F948FC" w:rsidP="0074631E">
      <w:pPr>
        <w:ind w:left="720"/>
      </w:pPr>
      <w:sdt>
        <w:sdtPr>
          <w:id w:val="-54992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3C">
            <w:rPr>
              <w:rFonts w:ascii="MS Gothic" w:eastAsia="MS Gothic" w:hAnsi="MS Gothic" w:hint="eastAsia"/>
            </w:rPr>
            <w:t>☐</w:t>
          </w:r>
        </w:sdtContent>
      </w:sdt>
      <w:r w:rsidR="0058203C">
        <w:t xml:space="preserve"> Council acknowledges an underspend of $</w:t>
      </w:r>
      <w:sdt>
        <w:sdtPr>
          <w:id w:val="365028645"/>
          <w:placeholder>
            <w:docPart w:val="E00494FB0CE2405DAEC91843DD2A5428"/>
          </w:placeholder>
          <w:showingPlcHdr/>
          <w:text/>
        </w:sdtPr>
        <w:sdtEndPr/>
        <w:sdtContent>
          <w:r w:rsidR="0058203C" w:rsidRPr="00B83367">
            <w:rPr>
              <w:rStyle w:val="PlaceholderText"/>
              <w:b/>
              <w:sz w:val="24"/>
              <w:szCs w:val="24"/>
            </w:rPr>
            <w:t>Click or tap here to enter text.</w:t>
          </w:r>
        </w:sdtContent>
      </w:sdt>
      <w:r w:rsidR="0058203C">
        <w:t xml:space="preserve"> and confirms this amount is not being claimed</w:t>
      </w:r>
      <w:r w:rsidR="0074631E">
        <w:t>; and</w:t>
      </w:r>
    </w:p>
    <w:p w14:paraId="6217021F" w14:textId="10EC980E" w:rsidR="0058203C" w:rsidRPr="004D1B75" w:rsidRDefault="00F948FC" w:rsidP="0074631E">
      <w:pPr>
        <w:ind w:left="720"/>
      </w:pPr>
      <w:sdt>
        <w:sdtPr>
          <w:id w:val="3794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3C">
            <w:rPr>
              <w:rFonts w:ascii="MS Gothic" w:eastAsia="MS Gothic" w:hAnsi="MS Gothic" w:hint="eastAsia"/>
            </w:rPr>
            <w:t>☐</w:t>
          </w:r>
        </w:sdtContent>
      </w:sdt>
      <w:r w:rsidR="0058203C">
        <w:t xml:space="preserve"> Council acknowledges that the final payment will be reduced accordingly</w:t>
      </w:r>
      <w:r w:rsidR="0074631E">
        <w:t>.</w:t>
      </w:r>
    </w:p>
    <w:p w14:paraId="044F7B5B" w14:textId="77777777" w:rsidR="0058203C" w:rsidRDefault="00F948FC" w:rsidP="0074631E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92849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3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8203C">
        <w:rPr>
          <w:rFonts w:asciiTheme="majorHAnsi" w:hAnsiTheme="majorHAnsi" w:cstheme="majorHAnsi"/>
        </w:rPr>
        <w:t xml:space="preserve">  I confirm that above</w:t>
      </w:r>
      <w:r w:rsidR="0058203C" w:rsidRPr="004D1B75">
        <w:rPr>
          <w:rFonts w:asciiTheme="majorHAnsi" w:hAnsiTheme="majorHAnsi" w:cstheme="majorHAnsi"/>
        </w:rPr>
        <w:t xml:space="preserve"> is a true statement of the receipts and expenditure of the Local Roads and Community Infrastructure Program funding. </w:t>
      </w:r>
    </w:p>
    <w:p w14:paraId="783C0CF3" w14:textId="77777777" w:rsidR="0058203C" w:rsidRPr="00B83367" w:rsidRDefault="00F948FC" w:rsidP="0074631E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3577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3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8203C">
        <w:rPr>
          <w:rFonts w:asciiTheme="majorHAnsi" w:hAnsiTheme="majorHAnsi" w:cstheme="majorHAnsi"/>
        </w:rPr>
        <w:t xml:space="preserve">  I acknowledge that should this information be incorrect, that the Annual Report documents will need to be updated and a re-audit will be required</w:t>
      </w:r>
    </w:p>
    <w:p w14:paraId="007CFDB2" w14:textId="77777777" w:rsidR="0058203C" w:rsidRPr="004D1B75" w:rsidRDefault="0058203C" w:rsidP="0074631E"/>
    <w:p w14:paraId="561D4338" w14:textId="77777777" w:rsidR="0058203C" w:rsidRPr="004D1B75" w:rsidRDefault="0058203C" w:rsidP="0074631E">
      <w:pPr>
        <w:rPr>
          <w:color w:val="auto"/>
        </w:rPr>
      </w:pPr>
      <w:r w:rsidRPr="004D1B75">
        <w:t>Name</w:t>
      </w:r>
      <w:r w:rsidRPr="004D1B75">
        <w:rPr>
          <w:lang w:val="en-US"/>
        </w:rPr>
        <w:t>:</w:t>
      </w:r>
      <w:r w:rsidRPr="004D1B75">
        <w:rPr>
          <w:lang w:val="en-US"/>
        </w:rPr>
        <w:tab/>
      </w:r>
      <w:sdt>
        <w:sdtPr>
          <w:rPr>
            <w:color w:val="auto"/>
          </w:rPr>
          <w:id w:val="-1070272191"/>
          <w:placeholder>
            <w:docPart w:val="FCB29103081143A899F902A79FC95EF4"/>
          </w:placeholder>
          <w:showingPlcHdr/>
        </w:sdtPr>
        <w:sdtEndPr/>
        <w:sdtContent>
          <w:r w:rsidRPr="004D1B75">
            <w:rPr>
              <w:rStyle w:val="PlaceholderText"/>
            </w:rPr>
            <w:t>Click or tap here to enter text.</w:t>
          </w:r>
        </w:sdtContent>
      </w:sdt>
      <w:r w:rsidRPr="004D1B75">
        <w:rPr>
          <w:color w:val="auto"/>
        </w:rPr>
        <w:t xml:space="preserve">       </w:t>
      </w:r>
      <w:r w:rsidRPr="004D1B75">
        <w:rPr>
          <w:color w:val="auto"/>
        </w:rPr>
        <w:tab/>
      </w:r>
      <w:r w:rsidRPr="004D1B75">
        <w:rPr>
          <w:color w:val="auto"/>
        </w:rPr>
        <w:tab/>
        <w:t xml:space="preserve">Position: </w:t>
      </w:r>
      <w:sdt>
        <w:sdtPr>
          <w:rPr>
            <w:color w:val="auto"/>
          </w:rPr>
          <w:id w:val="-1075351336"/>
          <w:placeholder>
            <w:docPart w:val="CB9ADDEE7B6F4C899635BA66331E7FC7"/>
          </w:placeholder>
          <w:showingPlcHdr/>
          <w:dropDownList>
            <w:listItem w:value="Choose an item."/>
            <w:listItem w:displayText="Chief Financial Officer" w:value="Chief Financial Officer"/>
            <w:listItem w:displayText="Chief Executive Officer" w:value="Chief Executive Officer"/>
            <w:listItem w:displayText="Executive Officer - other" w:value="Executive Officer - other"/>
            <w:listItem w:displayText="Deputy Chief Financial Officer" w:value="Deputy Chief Financial Officer"/>
            <w:listItem w:displayText="Deputy Chief Executive Officer" w:value="Deputy Chief Executive Officer"/>
          </w:dropDownList>
        </w:sdtPr>
        <w:sdtEndPr/>
        <w:sdtContent>
          <w:r w:rsidRPr="004D1B75">
            <w:rPr>
              <w:rStyle w:val="PlaceholderText"/>
            </w:rPr>
            <w:t>Choose an item.</w:t>
          </w:r>
        </w:sdtContent>
      </w:sdt>
    </w:p>
    <w:p w14:paraId="3BA8A5F8" w14:textId="77777777" w:rsidR="0058203C" w:rsidRPr="004D1B75" w:rsidRDefault="0058203C" w:rsidP="0074631E">
      <w:pPr>
        <w:rPr>
          <w:lang w:val="en-US"/>
        </w:rPr>
      </w:pPr>
    </w:p>
    <w:p w14:paraId="4FF3EC3E" w14:textId="77777777" w:rsidR="0058203C" w:rsidRPr="004D1B75" w:rsidRDefault="0058203C" w:rsidP="0074631E">
      <w:pPr>
        <w:rPr>
          <w:rFonts w:ascii="Times New Roman" w:eastAsia="Times New Roman" w:hAnsi="Times New Roman" w:cs="Times New Roman"/>
          <w:color w:val="000000"/>
        </w:rPr>
      </w:pPr>
      <w:r w:rsidRPr="004D1B75">
        <w:rPr>
          <w:lang w:val="en-US"/>
        </w:rPr>
        <w:t>Signature:</w:t>
      </w:r>
      <w:r w:rsidRPr="004D1B75">
        <w:rPr>
          <w:rFonts w:ascii="Times New Roman" w:eastAsia="Times New Roman" w:hAnsi="Times New Roman" w:cs="Times New Roman"/>
          <w:color w:val="000000"/>
        </w:rPr>
        <w:t xml:space="preserve"> </w:t>
      </w:r>
      <w:r w:rsidRPr="004D1B75">
        <w:rPr>
          <w:rFonts w:ascii="Times New Roman" w:eastAsia="Times New Roman" w:hAnsi="Times New Roman" w:cs="Times New Roman"/>
          <w:color w:val="000000"/>
        </w:rPr>
        <w:tab/>
      </w:r>
      <w:r w:rsidRPr="004D1B75">
        <w:rPr>
          <w:rFonts w:ascii="Times New Roman" w:eastAsia="Times New Roman" w:hAnsi="Times New Roman" w:cs="Times New Roman"/>
          <w:color w:val="000000"/>
          <w:lang w:val="en-US"/>
        </w:rPr>
        <w:t xml:space="preserve">____________________   </w:t>
      </w:r>
      <w:r w:rsidRPr="004D1B75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4D1B75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4D1B75">
        <w:rPr>
          <w:color w:val="auto"/>
        </w:rPr>
        <w:t>Date:</w:t>
      </w:r>
      <w:r w:rsidRPr="004D1B75">
        <w:rPr>
          <w:color w:val="auto"/>
        </w:rPr>
        <w:tab/>
      </w:r>
      <w:sdt>
        <w:sdtPr>
          <w:rPr>
            <w:color w:val="auto"/>
          </w:rPr>
          <w:id w:val="-986009000"/>
          <w:placeholder>
            <w:docPart w:val="86C4D3C73F5E45ACAA9A2C1FCC793014"/>
          </w:placeholder>
        </w:sdtPr>
        <w:sdtEndPr/>
        <w:sdtContent>
          <w:sdt>
            <w:sdtPr>
              <w:rPr>
                <w:color w:val="auto"/>
              </w:rPr>
              <w:id w:val="895945600"/>
              <w:placeholder>
                <w:docPart w:val="83F9B93438AF4EDBA0747EEC9D8881AF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AC0672">
                <w:rPr>
                  <w:rStyle w:val="PlaceholderText"/>
                </w:rPr>
                <w:t>Click or tap to enter a date.</w:t>
              </w:r>
            </w:sdtContent>
          </w:sdt>
        </w:sdtContent>
      </w:sdt>
      <w:r w:rsidRPr="004D1B7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BBAD57F" w14:textId="77777777" w:rsidR="0058203C" w:rsidRDefault="0058203C" w:rsidP="0074631E">
      <w:pPr>
        <w:rPr>
          <w:b/>
          <w:u w:val="single"/>
        </w:rPr>
      </w:pPr>
    </w:p>
    <w:p w14:paraId="299D5436" w14:textId="77777777" w:rsidR="0058203C" w:rsidRPr="0074631E" w:rsidRDefault="0058203C" w:rsidP="0074631E">
      <w:pPr>
        <w:pStyle w:val="Box2Text"/>
      </w:pPr>
      <w:r w:rsidRPr="0074631E">
        <w:t>Note: This form must be signed by the Chief Executive Officer, Deputy Chief Executive Officer, Chief Financial Officer or an equivalent Executive Officer.</w:t>
      </w:r>
    </w:p>
    <w:p w14:paraId="13B464C0" w14:textId="77777777" w:rsidR="0058203C" w:rsidRPr="00E31A79" w:rsidRDefault="0058203C" w:rsidP="0074631E">
      <w:pPr>
        <w:pStyle w:val="AppendixHeading1"/>
        <w:numPr>
          <w:ilvl w:val="0"/>
          <w:numId w:val="0"/>
        </w:numPr>
      </w:pPr>
      <w:r w:rsidRPr="00E31A79">
        <w:t>Glossary: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732"/>
      </w:tblGrid>
      <w:tr w:rsidR="0058203C" w:rsidRPr="0074631E" w14:paraId="206C11AC" w14:textId="77777777" w:rsidTr="0074631E">
        <w:trPr>
          <w:trHeight w:val="423"/>
        </w:trPr>
        <w:tc>
          <w:tcPr>
            <w:tcW w:w="2122" w:type="dxa"/>
            <w:vAlign w:val="center"/>
          </w:tcPr>
          <w:p w14:paraId="0A89D805" w14:textId="77777777" w:rsidR="0058203C" w:rsidRPr="0074631E" w:rsidRDefault="0058203C" w:rsidP="0074631E">
            <w:pPr>
              <w:rPr>
                <w:noProof/>
                <w:sz w:val="20"/>
                <w:lang w:eastAsia="en-AU"/>
              </w:rPr>
            </w:pPr>
            <w:r w:rsidRPr="0074631E">
              <w:rPr>
                <w:noProof/>
                <w:sz w:val="20"/>
                <w:lang w:eastAsia="en-AU"/>
              </w:rPr>
              <w:t>Financial Year LRCI Funding Received</w:t>
            </w:r>
          </w:p>
        </w:tc>
        <w:tc>
          <w:tcPr>
            <w:tcW w:w="7732" w:type="dxa"/>
            <w:vAlign w:val="center"/>
          </w:tcPr>
          <w:p w14:paraId="6530E91E" w14:textId="6AC581FC" w:rsidR="0058203C" w:rsidRPr="0074631E" w:rsidRDefault="0058203C" w:rsidP="0074631E">
            <w:pPr>
              <w:spacing w:before="160" w:after="80"/>
              <w:rPr>
                <w:noProof/>
                <w:sz w:val="20"/>
                <w:lang w:eastAsia="en-AU"/>
              </w:rPr>
            </w:pPr>
            <w:r w:rsidRPr="0074631E">
              <w:rPr>
                <w:noProof/>
                <w:sz w:val="20"/>
                <w:lang w:eastAsia="en-AU"/>
              </w:rPr>
              <w:t>These amounts should reflect the LRCI funding amounts paid to council in each financial year</w:t>
            </w:r>
            <w:r w:rsidR="0074631E">
              <w:rPr>
                <w:noProof/>
                <w:sz w:val="20"/>
                <w:lang w:eastAsia="en-AU"/>
              </w:rPr>
              <w:t>.</w:t>
            </w:r>
            <w:r w:rsidR="002911A6">
              <w:rPr>
                <w:noProof/>
                <w:sz w:val="20"/>
                <w:lang w:eastAsia="en-AU"/>
              </w:rPr>
              <w:t xml:space="preserve"> This is the amount received from the Department for the Phase during the financial year.</w:t>
            </w:r>
          </w:p>
        </w:tc>
      </w:tr>
      <w:tr w:rsidR="0058203C" w:rsidRPr="0074631E" w14:paraId="42972E4D" w14:textId="77777777" w:rsidTr="0074631E">
        <w:tc>
          <w:tcPr>
            <w:tcW w:w="2122" w:type="dxa"/>
            <w:vAlign w:val="center"/>
          </w:tcPr>
          <w:p w14:paraId="6CEEAAEE" w14:textId="77777777" w:rsidR="0058203C" w:rsidRPr="0074631E" w:rsidRDefault="0058203C" w:rsidP="0074631E">
            <w:pPr>
              <w:rPr>
                <w:noProof/>
                <w:sz w:val="20"/>
                <w:lang w:eastAsia="en-AU"/>
              </w:rPr>
            </w:pPr>
            <w:r w:rsidRPr="0074631E">
              <w:rPr>
                <w:noProof/>
                <w:sz w:val="20"/>
                <w:lang w:eastAsia="en-AU"/>
              </w:rPr>
              <w:t>Financial Year LRCI Funding Expended</w:t>
            </w:r>
          </w:p>
        </w:tc>
        <w:tc>
          <w:tcPr>
            <w:tcW w:w="7732" w:type="dxa"/>
            <w:vAlign w:val="center"/>
          </w:tcPr>
          <w:p w14:paraId="1B205630" w14:textId="71BBA54D" w:rsidR="0058203C" w:rsidRPr="0074631E" w:rsidRDefault="0058203C" w:rsidP="0074631E">
            <w:pPr>
              <w:spacing w:before="160" w:after="80"/>
              <w:rPr>
                <w:noProof/>
                <w:sz w:val="20"/>
                <w:lang w:eastAsia="en-AU"/>
              </w:rPr>
            </w:pPr>
            <w:r w:rsidRPr="0074631E">
              <w:rPr>
                <w:noProof/>
                <w:sz w:val="20"/>
                <w:lang w:eastAsia="en-AU"/>
              </w:rPr>
              <w:t xml:space="preserve">These amounts should reflect the LRCI </w:t>
            </w:r>
            <w:r w:rsidR="0074631E">
              <w:rPr>
                <w:noProof/>
                <w:sz w:val="20"/>
                <w:lang w:eastAsia="en-AU"/>
              </w:rPr>
              <w:t xml:space="preserve">funds </w:t>
            </w:r>
            <w:r w:rsidRPr="0074631E">
              <w:rPr>
                <w:noProof/>
                <w:sz w:val="20"/>
                <w:lang w:eastAsia="en-AU"/>
              </w:rPr>
              <w:t>spent on eligible projects</w:t>
            </w:r>
            <w:r w:rsidR="002911A6">
              <w:rPr>
                <w:noProof/>
                <w:sz w:val="20"/>
                <w:lang w:eastAsia="en-AU"/>
              </w:rPr>
              <w:t xml:space="preserve"> in each financial year</w:t>
            </w:r>
            <w:r w:rsidRPr="0074631E">
              <w:rPr>
                <w:noProof/>
                <w:sz w:val="20"/>
                <w:lang w:eastAsia="en-AU"/>
              </w:rPr>
              <w:t xml:space="preserve">. This should match the amounts recorded in the </w:t>
            </w:r>
            <w:r w:rsidRPr="002911A6">
              <w:rPr>
                <w:b/>
                <w:noProof/>
                <w:sz w:val="20"/>
                <w:lang w:eastAsia="en-AU"/>
              </w:rPr>
              <w:t>Annual Report Table</w:t>
            </w:r>
            <w:r w:rsidR="002911A6">
              <w:rPr>
                <w:noProof/>
                <w:sz w:val="20"/>
                <w:lang w:eastAsia="en-AU"/>
              </w:rPr>
              <w:t>.</w:t>
            </w:r>
          </w:p>
        </w:tc>
      </w:tr>
      <w:tr w:rsidR="0058203C" w:rsidRPr="0074631E" w14:paraId="6A9558FD" w14:textId="77777777" w:rsidTr="0074631E">
        <w:tc>
          <w:tcPr>
            <w:tcW w:w="2122" w:type="dxa"/>
            <w:vAlign w:val="center"/>
          </w:tcPr>
          <w:p w14:paraId="3CD82906" w14:textId="41EE896D" w:rsidR="0058203C" w:rsidRPr="0074631E" w:rsidRDefault="0058203C" w:rsidP="0074631E">
            <w:pPr>
              <w:rPr>
                <w:sz w:val="20"/>
              </w:rPr>
            </w:pPr>
            <w:r w:rsidRPr="0074631E">
              <w:rPr>
                <w:noProof/>
                <w:sz w:val="20"/>
                <w:lang w:eastAsia="en-AU"/>
              </w:rPr>
              <w:t>Nominal Funding Allocation</w:t>
            </w:r>
          </w:p>
        </w:tc>
        <w:tc>
          <w:tcPr>
            <w:tcW w:w="7732" w:type="dxa"/>
            <w:vAlign w:val="center"/>
          </w:tcPr>
          <w:p w14:paraId="4BAA97FB" w14:textId="46C16F30" w:rsidR="0058203C" w:rsidRPr="0074631E" w:rsidRDefault="0058203C" w:rsidP="0074631E">
            <w:pPr>
              <w:spacing w:before="160" w:after="80"/>
              <w:rPr>
                <w:sz w:val="20"/>
              </w:rPr>
            </w:pPr>
            <w:r w:rsidRPr="0074631E">
              <w:rPr>
                <w:noProof/>
                <w:sz w:val="20"/>
                <w:lang w:eastAsia="en-AU"/>
              </w:rPr>
              <w:t xml:space="preserve">This is the nominal grant funding allocated to the Eligible Funding Recipient for each Phase. The Nominal Funding Allocation can be found under </w:t>
            </w:r>
            <w:r w:rsidRPr="002911A6">
              <w:rPr>
                <w:b/>
                <w:noProof/>
                <w:sz w:val="20"/>
                <w:lang w:eastAsia="en-AU"/>
              </w:rPr>
              <w:t xml:space="preserve">Section D of the approved Grant Agreement </w:t>
            </w:r>
            <w:r w:rsidRPr="002911A6">
              <w:rPr>
                <w:noProof/>
                <w:sz w:val="20"/>
                <w:lang w:eastAsia="en-AU"/>
              </w:rPr>
              <w:t xml:space="preserve">or in the eligible funding recipient’s </w:t>
            </w:r>
            <w:r w:rsidR="0074631E" w:rsidRPr="002911A6">
              <w:rPr>
                <w:b/>
                <w:noProof/>
                <w:sz w:val="20"/>
                <w:lang w:eastAsia="en-AU"/>
              </w:rPr>
              <w:t>A</w:t>
            </w:r>
            <w:r w:rsidRPr="002911A6">
              <w:rPr>
                <w:b/>
                <w:noProof/>
                <w:sz w:val="20"/>
                <w:lang w:eastAsia="en-AU"/>
              </w:rPr>
              <w:t>proved Work Schedule.</w:t>
            </w:r>
            <w:r w:rsidRPr="0074631E">
              <w:rPr>
                <w:noProof/>
                <w:sz w:val="20"/>
                <w:lang w:eastAsia="en-AU"/>
              </w:rPr>
              <w:t xml:space="preserve"> </w:t>
            </w:r>
          </w:p>
        </w:tc>
      </w:tr>
      <w:tr w:rsidR="0074631E" w:rsidRPr="0074631E" w14:paraId="0F4B9E4A" w14:textId="77777777" w:rsidTr="0074631E">
        <w:tc>
          <w:tcPr>
            <w:tcW w:w="2122" w:type="dxa"/>
            <w:vAlign w:val="center"/>
          </w:tcPr>
          <w:p w14:paraId="100B7606" w14:textId="1B9BC558" w:rsidR="0074631E" w:rsidRPr="0074631E" w:rsidRDefault="0074631E" w:rsidP="0074631E">
            <w:pPr>
              <w:spacing w:before="160" w:after="80"/>
              <w:rPr>
                <w:noProof/>
                <w:sz w:val="20"/>
                <w:lang w:eastAsia="en-AU"/>
              </w:rPr>
            </w:pPr>
            <w:r w:rsidRPr="0074631E">
              <w:rPr>
                <w:noProof/>
                <w:sz w:val="20"/>
                <w:lang w:eastAsia="en-AU"/>
              </w:rPr>
              <w:t>LRCI Funding Expended</w:t>
            </w:r>
            <w:r>
              <w:rPr>
                <w:noProof/>
                <w:sz w:val="20"/>
                <w:lang w:eastAsia="en-AU"/>
              </w:rPr>
              <w:t xml:space="preserve"> across all F/Ys</w:t>
            </w:r>
          </w:p>
        </w:tc>
        <w:tc>
          <w:tcPr>
            <w:tcW w:w="7732" w:type="dxa"/>
            <w:vAlign w:val="center"/>
          </w:tcPr>
          <w:p w14:paraId="22BB878B" w14:textId="45FF85D5" w:rsidR="0074631E" w:rsidRPr="0074631E" w:rsidRDefault="0074631E" w:rsidP="0074631E">
            <w:pPr>
              <w:spacing w:before="160" w:after="80"/>
              <w:rPr>
                <w:noProof/>
                <w:sz w:val="20"/>
                <w:lang w:eastAsia="en-AU"/>
              </w:rPr>
            </w:pPr>
            <w:r w:rsidRPr="0074631E">
              <w:rPr>
                <w:noProof/>
                <w:sz w:val="20"/>
                <w:lang w:eastAsia="en-AU"/>
              </w:rPr>
              <w:t>Th</w:t>
            </w:r>
            <w:r>
              <w:rPr>
                <w:noProof/>
                <w:sz w:val="20"/>
                <w:lang w:eastAsia="en-AU"/>
              </w:rPr>
              <w:t>is is the actual program funds expended by the Eligible Funding Recipient on all approved</w:t>
            </w:r>
            <w:r w:rsidRPr="0074631E">
              <w:rPr>
                <w:noProof/>
                <w:sz w:val="20"/>
                <w:lang w:eastAsia="en-AU"/>
              </w:rPr>
              <w:t xml:space="preserve"> projects</w:t>
            </w:r>
            <w:r>
              <w:rPr>
                <w:noProof/>
                <w:sz w:val="20"/>
                <w:lang w:eastAsia="en-AU"/>
              </w:rPr>
              <w:t xml:space="preserve"> in the Phase Approved Work Schedule</w:t>
            </w:r>
            <w:r w:rsidRPr="0074631E">
              <w:rPr>
                <w:noProof/>
                <w:sz w:val="20"/>
                <w:lang w:eastAsia="en-AU"/>
              </w:rPr>
              <w:t xml:space="preserve">. This should </w:t>
            </w:r>
            <w:r>
              <w:rPr>
                <w:noProof/>
                <w:sz w:val="20"/>
                <w:lang w:eastAsia="en-AU"/>
              </w:rPr>
              <w:t>only include LRCI funding.</w:t>
            </w:r>
          </w:p>
        </w:tc>
      </w:tr>
    </w:tbl>
    <w:p w14:paraId="7E83D5D2" w14:textId="77777777" w:rsidR="0058203C" w:rsidRDefault="0058203C" w:rsidP="0058203C"/>
    <w:p w14:paraId="22AED96B" w14:textId="77777777" w:rsidR="0058203C" w:rsidRDefault="0058203C" w:rsidP="0058203C"/>
    <w:p w14:paraId="577CED88" w14:textId="364A76C8" w:rsidR="00B043BD" w:rsidRDefault="00B043BD" w:rsidP="0058203C">
      <w:pPr>
        <w:rPr>
          <w:lang w:val="en-US"/>
        </w:rPr>
      </w:pPr>
    </w:p>
    <w:sectPr w:rsidR="00B043BD" w:rsidSect="007C6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DD681" w14:textId="77777777" w:rsidR="007C6DBD" w:rsidRDefault="007C6DBD" w:rsidP="008456D5">
      <w:pPr>
        <w:spacing w:before="0" w:after="0"/>
      </w:pPr>
      <w:r>
        <w:separator/>
      </w:r>
    </w:p>
  </w:endnote>
  <w:endnote w:type="continuationSeparator" w:id="0">
    <w:p w14:paraId="4954C226" w14:textId="77777777" w:rsidR="007C6DBD" w:rsidRDefault="007C6DBD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9DF3" w14:textId="77777777"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inline distT="0" distB="0" distL="0" distR="0" wp14:anchorId="0B6D7207" wp14:editId="00BC35B6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24C56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6D720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" filled="f" stroked="f" strokeweight=".5pt">
              <v:textbox inset="18mm,0,0,10mm">
                <w:txbxContent>
                  <w:p w14:paraId="71424C56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C1B22A3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CE6A" w14:textId="77777777" w:rsidR="00AB3238" w:rsidRPr="003C67CE" w:rsidRDefault="00AB3238" w:rsidP="00AB3238">
    <w:pPr>
      <w:pStyle w:val="SecurityMarker"/>
    </w:pPr>
  </w:p>
  <w:p w14:paraId="141BA689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4F653F50" wp14:editId="7A3AC2BE">
          <wp:extent cx="7562850" cy="179922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0832E" w14:textId="6B2D216D" w:rsidR="006851B3" w:rsidRPr="00654E6E" w:rsidRDefault="00F948FC" w:rsidP="006851B3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-20064252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8203C">
          <w:rPr>
            <w:color w:val="auto"/>
            <w:sz w:val="18"/>
            <w:szCs w:val="18"/>
            <w:lang w:val="en-US"/>
          </w:rPr>
          <w:t>Annual Report Chief Executive Officer’s Financial Statement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-70841727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6DBD">
          <w:rPr>
            <w:color w:val="auto"/>
            <w:sz w:val="18"/>
            <w:szCs w:val="18"/>
            <w:lang w:val="en-US"/>
          </w:rPr>
          <w:t>July 2025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</w:t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D2E4" w14:textId="77777777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00D1927C" wp14:editId="02ED4617">
          <wp:extent cx="7562850" cy="179922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029CD" w14:textId="4A1E545C" w:rsidR="006851B3" w:rsidRPr="00654E6E" w:rsidRDefault="00F948FC" w:rsidP="006851B3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8749624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8203C">
          <w:rPr>
            <w:color w:val="auto"/>
            <w:sz w:val="18"/>
            <w:szCs w:val="18"/>
            <w:lang w:val="en-US"/>
          </w:rPr>
          <w:t>Annual Report Chief Executive Officer’s Financial Statement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58203C">
      <w:rPr>
        <w:color w:val="auto"/>
        <w:sz w:val="18"/>
        <w:szCs w:val="18"/>
        <w:lang w:val="en-US"/>
      </w:rPr>
      <w:t xml:space="preserve">                               </w:t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12328928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6DBD">
          <w:rPr>
            <w:color w:val="auto"/>
            <w:sz w:val="18"/>
            <w:szCs w:val="18"/>
            <w:lang w:val="en-US"/>
          </w:rPr>
          <w:t>July 2025</w:t>
        </w:r>
      </w:sdtContent>
    </w:sdt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0869" w14:textId="77777777" w:rsidR="007C6DBD" w:rsidRPr="00EF7FF3" w:rsidRDefault="007C6DBD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1F361E4B" w14:textId="77777777" w:rsidR="007C6DBD" w:rsidRDefault="007C6DBD" w:rsidP="008456D5">
      <w:pPr>
        <w:spacing w:before="0" w:after="0"/>
      </w:pPr>
      <w:r>
        <w:continuationSeparator/>
      </w:r>
    </w:p>
  </w:footnote>
  <w:footnote w:type="continuationNotice" w:id="1">
    <w:p w14:paraId="5BBBDF3C" w14:textId="77777777" w:rsidR="007C6DBD" w:rsidRDefault="007C6D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062D3" w14:textId="77777777" w:rsidR="00180B5B" w:rsidRDefault="00F948FC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fldChar w:fldCharType="separate"/>
    </w:r>
    <w:r w:rsidR="007C6DBD">
      <w:rPr>
        <w:noProof/>
      </w:rPr>
      <w:t>Heading 1</w:t>
    </w:r>
    <w:r>
      <w:rPr>
        <w:noProof/>
      </w:rPr>
      <w:fldChar w:fldCharType="end"/>
    </w:r>
  </w:p>
  <w:p w14:paraId="109BF1AD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EBB2" w14:textId="77777777" w:rsidR="002229F7" w:rsidRDefault="007C6DBD" w:rsidP="007C6DBD">
    <w:pPr>
      <w:pStyle w:val="Sourcenotes"/>
    </w:pPr>
    <w:r w:rsidRPr="007C6DBD">
      <w:t>Local Roads and Community Infrastructure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5133" w14:textId="77777777" w:rsidR="00D2335F" w:rsidRDefault="00D2335F" w:rsidP="00D2335F">
    <w:pPr>
      <w:framePr w:w="11907" w:h="3062" w:wrap="around" w:vAnchor="page" w:hAnchor="page" w:x="12" w:yAlign="top" w:anchorLock="1"/>
      <w:spacing w:before="0" w:after="400"/>
    </w:pPr>
    <w:bookmarkStart w:id="3" w:name="_Hlk148680551"/>
    <w:bookmarkStart w:id="4" w:name="_Hlk168414111"/>
    <w:bookmarkStart w:id="5" w:name="_Hlk168414112"/>
    <w:r>
      <w:rPr>
        <w:noProof/>
      </w:rPr>
      <w:drawing>
        <wp:inline distT="0" distB="0" distL="0" distR="0" wp14:anchorId="3B4DE0CB" wp14:editId="35B5A9A2">
          <wp:extent cx="7553115" cy="19431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1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p w14:paraId="5C40C168" w14:textId="77777777" w:rsidR="008E5BFD" w:rsidRDefault="008E5BFD" w:rsidP="008E5BFD">
    <w:pPr>
      <w:framePr w:w="6521" w:h="1134" w:hSpace="181" w:wrap="around" w:vAnchor="page" w:hAnchor="page" w:x="1022" w:y="852" w:anchorLock="1"/>
      <w:spacing w:after="0"/>
      <w:rPr>
        <w:noProof/>
      </w:rPr>
    </w:pPr>
    <w:r>
      <w:rPr>
        <w:noProof/>
      </w:rPr>
      <w:drawing>
        <wp:inline distT="0" distB="0" distL="0" distR="0" wp14:anchorId="1539762F" wp14:editId="5877A3BE">
          <wp:extent cx="4068000" cy="669600"/>
          <wp:effectExtent l="0" t="0" r="0" b="0"/>
          <wp:docPr id="5" name="Picture 5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88F3E" w14:textId="77777777" w:rsidR="00D2335F" w:rsidRPr="0069753D" w:rsidRDefault="00D2335F" w:rsidP="00D2335F">
    <w:pPr>
      <w:pStyle w:val="Header"/>
      <w:ind w:left="-992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581A6ECE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14FC3049"/>
    <w:multiLevelType w:val="hybridMultilevel"/>
    <w:tmpl w:val="7E98F588"/>
    <w:lvl w:ilvl="0" w:tplc="8F1E0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B5176"/>
    <w:multiLevelType w:val="hybridMultilevel"/>
    <w:tmpl w:val="E8AA7AC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68274A2"/>
    <w:multiLevelType w:val="hybridMultilevel"/>
    <w:tmpl w:val="68E8F452"/>
    <w:lvl w:ilvl="0" w:tplc="8AF675A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A51938"/>
    <w:multiLevelType w:val="multilevel"/>
    <w:tmpl w:val="298C34E4"/>
    <w:numStyleLink w:val="AppendixNumbers"/>
  </w:abstractNum>
  <w:abstractNum w:abstractNumId="17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865BD"/>
    <w:multiLevelType w:val="hybridMultilevel"/>
    <w:tmpl w:val="7EC02A8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lvl w:ilvl="0">
        <w:start w:val="1"/>
        <w:numFmt w:val="decimal"/>
        <w:pStyle w:val="ListNumbered1"/>
        <w:lvlText w:val="%1."/>
        <w:lvlJc w:val="left"/>
        <w:pPr>
          <w:ind w:left="284" w:hanging="284"/>
        </w:pPr>
        <w:rPr>
          <w:rFonts w:hint="default"/>
          <w:b w:val="0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0"/>
  </w:num>
  <w:num w:numId="31">
    <w:abstractNumId w:val="14"/>
  </w:num>
  <w:num w:numId="32">
    <w:abstractNumId w:val="13"/>
  </w:num>
  <w:num w:numId="33">
    <w:abstractNumId w:val="1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BD"/>
    <w:rsid w:val="0001430B"/>
    <w:rsid w:val="00024E97"/>
    <w:rsid w:val="000341E0"/>
    <w:rsid w:val="00060354"/>
    <w:rsid w:val="00062740"/>
    <w:rsid w:val="00067445"/>
    <w:rsid w:val="00072740"/>
    <w:rsid w:val="0009564F"/>
    <w:rsid w:val="000B08D1"/>
    <w:rsid w:val="000E24BA"/>
    <w:rsid w:val="000E5674"/>
    <w:rsid w:val="000E7E9F"/>
    <w:rsid w:val="001109C3"/>
    <w:rsid w:val="001349C6"/>
    <w:rsid w:val="00140888"/>
    <w:rsid w:val="001606C9"/>
    <w:rsid w:val="001653B4"/>
    <w:rsid w:val="00180B5B"/>
    <w:rsid w:val="001D659E"/>
    <w:rsid w:val="001E1D59"/>
    <w:rsid w:val="00203702"/>
    <w:rsid w:val="002179CC"/>
    <w:rsid w:val="00222611"/>
    <w:rsid w:val="002229F7"/>
    <w:rsid w:val="00224BE3"/>
    <w:rsid w:val="002254D5"/>
    <w:rsid w:val="0022611D"/>
    <w:rsid w:val="00234E65"/>
    <w:rsid w:val="0026422D"/>
    <w:rsid w:val="00266955"/>
    <w:rsid w:val="002773D1"/>
    <w:rsid w:val="00284164"/>
    <w:rsid w:val="002911A6"/>
    <w:rsid w:val="002959FB"/>
    <w:rsid w:val="002B3569"/>
    <w:rsid w:val="002B7197"/>
    <w:rsid w:val="002D233D"/>
    <w:rsid w:val="002E1ADA"/>
    <w:rsid w:val="002F7111"/>
    <w:rsid w:val="003720E9"/>
    <w:rsid w:val="00372DCC"/>
    <w:rsid w:val="0038444F"/>
    <w:rsid w:val="003C625A"/>
    <w:rsid w:val="003E16B6"/>
    <w:rsid w:val="003F1371"/>
    <w:rsid w:val="003F775D"/>
    <w:rsid w:val="00420F04"/>
    <w:rsid w:val="00427326"/>
    <w:rsid w:val="00430511"/>
    <w:rsid w:val="00436294"/>
    <w:rsid w:val="00450D0E"/>
    <w:rsid w:val="00454FED"/>
    <w:rsid w:val="00477E77"/>
    <w:rsid w:val="0048292A"/>
    <w:rsid w:val="00483596"/>
    <w:rsid w:val="0049153B"/>
    <w:rsid w:val="004A4EB9"/>
    <w:rsid w:val="004C3600"/>
    <w:rsid w:val="004E1EB0"/>
    <w:rsid w:val="004F77AA"/>
    <w:rsid w:val="00526674"/>
    <w:rsid w:val="00526CD7"/>
    <w:rsid w:val="00541213"/>
    <w:rsid w:val="00546218"/>
    <w:rsid w:val="005653A9"/>
    <w:rsid w:val="0057419C"/>
    <w:rsid w:val="00580E6C"/>
    <w:rsid w:val="0058203C"/>
    <w:rsid w:val="00582A04"/>
    <w:rsid w:val="005912BE"/>
    <w:rsid w:val="005D50BC"/>
    <w:rsid w:val="005F794B"/>
    <w:rsid w:val="00611CC1"/>
    <w:rsid w:val="006335BA"/>
    <w:rsid w:val="006851B3"/>
    <w:rsid w:val="00686A7B"/>
    <w:rsid w:val="006A0F8A"/>
    <w:rsid w:val="006A266A"/>
    <w:rsid w:val="006B1647"/>
    <w:rsid w:val="006D253F"/>
    <w:rsid w:val="006E1ECA"/>
    <w:rsid w:val="006E2A0E"/>
    <w:rsid w:val="006F42E5"/>
    <w:rsid w:val="0074631E"/>
    <w:rsid w:val="007A05BE"/>
    <w:rsid w:val="007A0CD1"/>
    <w:rsid w:val="007C6DBD"/>
    <w:rsid w:val="007D7CD4"/>
    <w:rsid w:val="007E40AE"/>
    <w:rsid w:val="0080482C"/>
    <w:rsid w:val="008067A1"/>
    <w:rsid w:val="00823E03"/>
    <w:rsid w:val="00833543"/>
    <w:rsid w:val="00835773"/>
    <w:rsid w:val="00840953"/>
    <w:rsid w:val="008456D5"/>
    <w:rsid w:val="0084634B"/>
    <w:rsid w:val="008500E4"/>
    <w:rsid w:val="00884E68"/>
    <w:rsid w:val="008A1887"/>
    <w:rsid w:val="008A3E38"/>
    <w:rsid w:val="008B3901"/>
    <w:rsid w:val="008B6A81"/>
    <w:rsid w:val="008E2A0D"/>
    <w:rsid w:val="008E5BFD"/>
    <w:rsid w:val="00924CF8"/>
    <w:rsid w:val="00946BCD"/>
    <w:rsid w:val="00981F9A"/>
    <w:rsid w:val="009909EC"/>
    <w:rsid w:val="0099647D"/>
    <w:rsid w:val="00996B8C"/>
    <w:rsid w:val="009B00F2"/>
    <w:rsid w:val="009D6C76"/>
    <w:rsid w:val="009E7E52"/>
    <w:rsid w:val="00A070A2"/>
    <w:rsid w:val="00A103B6"/>
    <w:rsid w:val="00A146EE"/>
    <w:rsid w:val="00A202DC"/>
    <w:rsid w:val="00A50AFC"/>
    <w:rsid w:val="00A55479"/>
    <w:rsid w:val="00A70111"/>
    <w:rsid w:val="00A84ADF"/>
    <w:rsid w:val="00A95970"/>
    <w:rsid w:val="00AB3238"/>
    <w:rsid w:val="00AC4537"/>
    <w:rsid w:val="00AD4EF7"/>
    <w:rsid w:val="00AD7703"/>
    <w:rsid w:val="00AE1A3E"/>
    <w:rsid w:val="00AE4F99"/>
    <w:rsid w:val="00B043BD"/>
    <w:rsid w:val="00B0484D"/>
    <w:rsid w:val="00B42AC2"/>
    <w:rsid w:val="00B666D4"/>
    <w:rsid w:val="00B800E2"/>
    <w:rsid w:val="00B9430D"/>
    <w:rsid w:val="00BB266D"/>
    <w:rsid w:val="00BB3AAC"/>
    <w:rsid w:val="00BB68A9"/>
    <w:rsid w:val="00BE198C"/>
    <w:rsid w:val="00BE3AD8"/>
    <w:rsid w:val="00BE5DEC"/>
    <w:rsid w:val="00BF19D6"/>
    <w:rsid w:val="00C031E1"/>
    <w:rsid w:val="00C0455C"/>
    <w:rsid w:val="00C10346"/>
    <w:rsid w:val="00C15F0D"/>
    <w:rsid w:val="00C27C02"/>
    <w:rsid w:val="00C5653D"/>
    <w:rsid w:val="00C57766"/>
    <w:rsid w:val="00C60146"/>
    <w:rsid w:val="00C76D5B"/>
    <w:rsid w:val="00CD233E"/>
    <w:rsid w:val="00CD6739"/>
    <w:rsid w:val="00CF6CFD"/>
    <w:rsid w:val="00CF763F"/>
    <w:rsid w:val="00CF78A5"/>
    <w:rsid w:val="00D02062"/>
    <w:rsid w:val="00D23311"/>
    <w:rsid w:val="00D2335F"/>
    <w:rsid w:val="00D26896"/>
    <w:rsid w:val="00D3125C"/>
    <w:rsid w:val="00D56075"/>
    <w:rsid w:val="00D5655E"/>
    <w:rsid w:val="00D62C1B"/>
    <w:rsid w:val="00D67DEB"/>
    <w:rsid w:val="00D71E3A"/>
    <w:rsid w:val="00D93AEC"/>
    <w:rsid w:val="00D96BC0"/>
    <w:rsid w:val="00DA6576"/>
    <w:rsid w:val="00DD09C2"/>
    <w:rsid w:val="00DD73BD"/>
    <w:rsid w:val="00DE4362"/>
    <w:rsid w:val="00DE4FE2"/>
    <w:rsid w:val="00E00CD9"/>
    <w:rsid w:val="00E04908"/>
    <w:rsid w:val="00E16D1E"/>
    <w:rsid w:val="00E2218A"/>
    <w:rsid w:val="00E26A00"/>
    <w:rsid w:val="00E30EB4"/>
    <w:rsid w:val="00E51F03"/>
    <w:rsid w:val="00E5444D"/>
    <w:rsid w:val="00E55BB2"/>
    <w:rsid w:val="00E70F26"/>
    <w:rsid w:val="00E800D9"/>
    <w:rsid w:val="00E94FDD"/>
    <w:rsid w:val="00E95BA5"/>
    <w:rsid w:val="00EF7FF3"/>
    <w:rsid w:val="00F11869"/>
    <w:rsid w:val="00F1428D"/>
    <w:rsid w:val="00F34342"/>
    <w:rsid w:val="00F472C5"/>
    <w:rsid w:val="00F67CDB"/>
    <w:rsid w:val="00F948FC"/>
    <w:rsid w:val="00FB5D36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F3A80"/>
  <w15:chartTrackingRefBased/>
  <w15:docId w15:val="{760C2AAB-6604-4477-8A13-83276247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34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Standard%20portrait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5A723691A24756A0917CD0D90F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93BA-8E2F-4A3A-AF28-9DC30DAA2BDC}"/>
      </w:docPartPr>
      <w:docPartBody>
        <w:p w:rsidR="00906D18" w:rsidRDefault="00855854">
          <w:pPr>
            <w:pStyle w:val="2E5A723691A24756A0917CD0D90F1FE7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ABE5B4575C3E4F72803FC47439E3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298C-9846-4B50-B901-30B4BBB6FDEC}"/>
      </w:docPartPr>
      <w:docPartBody>
        <w:p w:rsidR="00906D18" w:rsidRDefault="00855854" w:rsidP="00855854">
          <w:pPr>
            <w:pStyle w:val="ABE5B4575C3E4F72803FC47439E34DF0"/>
          </w:pPr>
          <w:r w:rsidRPr="0022327B">
            <w:rPr>
              <w:rStyle w:val="PlaceholderText"/>
            </w:rPr>
            <w:t>Choose an item.</w:t>
          </w:r>
        </w:p>
      </w:docPartBody>
    </w:docPart>
    <w:docPart>
      <w:docPartPr>
        <w:name w:val="A093D7B6AE434598BA19C621E207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6D73-48E7-4FB1-8911-0BBD034FCBDF}"/>
      </w:docPartPr>
      <w:docPartBody>
        <w:p w:rsidR="00906D18" w:rsidRDefault="00855854" w:rsidP="00855854">
          <w:pPr>
            <w:pStyle w:val="A093D7B6AE434598BA19C621E207D969"/>
          </w:pPr>
          <w:r w:rsidRPr="00C16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3701253BF4242BB6BDE14E56D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C3A5-9620-4666-80B1-78B673A0C372}"/>
      </w:docPartPr>
      <w:docPartBody>
        <w:p w:rsidR="00906D18" w:rsidRDefault="00855854" w:rsidP="00855854">
          <w:pPr>
            <w:pStyle w:val="ACA3701253BF4242BB6BDE14E56DD689"/>
          </w:pPr>
          <w:r w:rsidRPr="00B637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494FB0CE2405DAEC91843DD2A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7B7C-D324-4F80-BC6B-95EDB5F28B6D}"/>
      </w:docPartPr>
      <w:docPartBody>
        <w:p w:rsidR="00906D18" w:rsidRDefault="00855854" w:rsidP="00855854">
          <w:pPr>
            <w:pStyle w:val="E00494FB0CE2405DAEC91843DD2A5428"/>
          </w:pPr>
          <w:r w:rsidRPr="00B637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29103081143A899F902A79FC9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5B186-5F26-432F-81B4-4AF01DD8F45E}"/>
      </w:docPartPr>
      <w:docPartBody>
        <w:p w:rsidR="00906D18" w:rsidRDefault="00855854" w:rsidP="00855854">
          <w:pPr>
            <w:pStyle w:val="FCB29103081143A899F902A79FC95E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ADDEE7B6F4C899635BA66331E7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1554-60D4-4F86-A685-4FD25592007F}"/>
      </w:docPartPr>
      <w:docPartBody>
        <w:p w:rsidR="00906D18" w:rsidRDefault="00855854" w:rsidP="00855854">
          <w:pPr>
            <w:pStyle w:val="CB9ADDEE7B6F4C899635BA66331E7FC7"/>
          </w:pPr>
          <w:r w:rsidRPr="00B637B2">
            <w:rPr>
              <w:rStyle w:val="PlaceholderText"/>
            </w:rPr>
            <w:t>Choose an item.</w:t>
          </w:r>
        </w:p>
      </w:docPartBody>
    </w:docPart>
    <w:docPart>
      <w:docPartPr>
        <w:name w:val="86C4D3C73F5E45ACAA9A2C1FCC79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8965-B889-4757-B4A8-9E9F56AEBC7C}"/>
      </w:docPartPr>
      <w:docPartBody>
        <w:p w:rsidR="00906D18" w:rsidRDefault="00855854" w:rsidP="00855854">
          <w:pPr>
            <w:pStyle w:val="86C4D3C73F5E45ACAA9A2C1FCC7930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B93438AF4EDBA0747EEC9D888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35348-6D30-4A1A-9FF0-E8A99B03ABBF}"/>
      </w:docPartPr>
      <w:docPartBody>
        <w:p w:rsidR="00906D18" w:rsidRDefault="00855854" w:rsidP="00855854">
          <w:pPr>
            <w:pStyle w:val="83F9B93438AF4EDBA0747EEC9D8881AF"/>
          </w:pPr>
          <w:r w:rsidRPr="00AC06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03AAF777F04A8D90BFAD6AF3F65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1E7E-0EEE-4214-822D-C04957AFACAF}"/>
      </w:docPartPr>
      <w:docPartBody>
        <w:p w:rsidR="00906D18" w:rsidRDefault="00855854" w:rsidP="00855854">
          <w:pPr>
            <w:pStyle w:val="6303AAF777F04A8D90BFAD6AF3F65B5B"/>
          </w:pPr>
          <w:r w:rsidRPr="00B637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54"/>
    <w:rsid w:val="00855854"/>
    <w:rsid w:val="0090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854"/>
    <w:rPr>
      <w:color w:val="808080"/>
    </w:rPr>
  </w:style>
  <w:style w:type="paragraph" w:customStyle="1" w:styleId="364E89ED13F149AE8401A961A9C2647F">
    <w:name w:val="364E89ED13F149AE8401A961A9C2647F"/>
  </w:style>
  <w:style w:type="paragraph" w:customStyle="1" w:styleId="2E5A723691A24756A0917CD0D90F1FE7">
    <w:name w:val="2E5A723691A24756A0917CD0D90F1FE7"/>
  </w:style>
  <w:style w:type="paragraph" w:customStyle="1" w:styleId="61AC1689E5B34180BFB198849C74B8E5">
    <w:name w:val="61AC1689E5B34180BFB198849C74B8E5"/>
  </w:style>
  <w:style w:type="paragraph" w:customStyle="1" w:styleId="ABE5B4575C3E4F72803FC47439E34DF0">
    <w:name w:val="ABE5B4575C3E4F72803FC47439E34DF0"/>
    <w:rsid w:val="00855854"/>
  </w:style>
  <w:style w:type="paragraph" w:customStyle="1" w:styleId="A093D7B6AE434598BA19C621E207D969">
    <w:name w:val="A093D7B6AE434598BA19C621E207D969"/>
    <w:rsid w:val="00855854"/>
  </w:style>
  <w:style w:type="paragraph" w:customStyle="1" w:styleId="BE884E7F71C549839744F3741032026F">
    <w:name w:val="BE884E7F71C549839744F3741032026F"/>
    <w:rsid w:val="00855854"/>
  </w:style>
  <w:style w:type="paragraph" w:customStyle="1" w:styleId="946BA40D605848B8B824F570170FD41E">
    <w:name w:val="946BA40D605848B8B824F570170FD41E"/>
    <w:rsid w:val="00855854"/>
  </w:style>
  <w:style w:type="paragraph" w:customStyle="1" w:styleId="1A6B11C4AA29463EBAC15001FAE60B5C">
    <w:name w:val="1A6B11C4AA29463EBAC15001FAE60B5C"/>
    <w:rsid w:val="00855854"/>
  </w:style>
  <w:style w:type="paragraph" w:customStyle="1" w:styleId="ACA3701253BF4242BB6BDE14E56DD689">
    <w:name w:val="ACA3701253BF4242BB6BDE14E56DD689"/>
    <w:rsid w:val="00855854"/>
  </w:style>
  <w:style w:type="paragraph" w:customStyle="1" w:styleId="E00494FB0CE2405DAEC91843DD2A5428">
    <w:name w:val="E00494FB0CE2405DAEC91843DD2A5428"/>
    <w:rsid w:val="00855854"/>
  </w:style>
  <w:style w:type="paragraph" w:customStyle="1" w:styleId="FCB29103081143A899F902A79FC95EF4">
    <w:name w:val="FCB29103081143A899F902A79FC95EF4"/>
    <w:rsid w:val="00855854"/>
  </w:style>
  <w:style w:type="paragraph" w:customStyle="1" w:styleId="CB9ADDEE7B6F4C899635BA66331E7FC7">
    <w:name w:val="CB9ADDEE7B6F4C899635BA66331E7FC7"/>
    <w:rsid w:val="00855854"/>
  </w:style>
  <w:style w:type="paragraph" w:customStyle="1" w:styleId="86C4D3C73F5E45ACAA9A2C1FCC793014">
    <w:name w:val="86C4D3C73F5E45ACAA9A2C1FCC793014"/>
    <w:rsid w:val="00855854"/>
  </w:style>
  <w:style w:type="paragraph" w:customStyle="1" w:styleId="83F9B93438AF4EDBA0747EEC9D8881AF">
    <w:name w:val="83F9B93438AF4EDBA0747EEC9D8881AF"/>
    <w:rsid w:val="00855854"/>
  </w:style>
  <w:style w:type="paragraph" w:customStyle="1" w:styleId="6303AAF777F04A8D90BFAD6AF3F65B5B">
    <w:name w:val="6303AAF777F04A8D90BFAD6AF3F65B5B"/>
    <w:rsid w:val="00855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2025-05-15T00:00:00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31B96B737042AE13A736C9219DA7" ma:contentTypeVersion="17" ma:contentTypeDescription="Create a new document." ma:contentTypeScope="" ma:versionID="8a4ebe90c967b91ca2df9d715114553e">
  <xsd:schema xmlns:xsd="http://www.w3.org/2001/XMLSchema" xmlns:xs="http://www.w3.org/2001/XMLSchema" xmlns:p="http://schemas.microsoft.com/office/2006/metadata/properties" xmlns:ns1="http://schemas.microsoft.com/sharepoint/v3" xmlns:ns2="4dcd8a85-9478-414b-a14b-da5d74db711a" xmlns:ns4="http://schemas.microsoft.com/sharepoint/v3/fields" targetNamespace="http://schemas.microsoft.com/office/2006/metadata/properties" ma:root="true" ma:fieldsID="9bff5d2d95378191f93d72768911d388" ns1:_="" ns2:_="" ns4:_="">
    <xsd:import namespace="http://schemas.microsoft.com/sharepoint/v3"/>
    <xsd:import namespace="4dcd8a85-9478-414b-a14b-da5d74db71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e62f78c934d84c329439db99c61f5a10" minOccurs="0"/>
                <xsd:element ref="ns2:TaxCatchAll" minOccurs="0"/>
                <xsd:element ref="ns2:TaxCatchAllLabel" minOccurs="0"/>
                <xsd:element ref="ns2:o3918627bbc34062a2607c02ed9aa833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  <xsd:element ref="ns2:Activity" minOccurs="0"/>
                <xsd:element ref="ns2:State_x002f_Territory" minOccurs="0"/>
                <xsd:element ref="ns2:Phase" minOccurs="0"/>
                <xsd:element ref="ns2:Current_x0020_Status" minOccurs="0"/>
                <xsd:element ref="ns1:AssignedTo" minOccurs="0"/>
                <xsd:element ref="ns2:Financial_x0020_Year" minOccurs="0"/>
                <xsd:element ref="ns1:StartDate" minOccurs="0"/>
                <xsd:element ref="ns4:_EndDate" minOccurs="0"/>
                <xsd:element ref="ns2:Local_x0020_Government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5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e" ma:index="27" nillable="true" ma:displayName="Start Date" ma:default="[today]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8a85-9478-414b-a14b-da5d74db711a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e62f78c934d84c329439db99c61f5a10" ma:index="9" nillable="true" ma:taxonomy="true" ma:internalName="e62f78c934d84c329439db99c61f5a10" ma:taxonomyFieldName="Security_x0020_Classification" ma:displayName="Security Classification" ma:default="1;#OFFICIAL|66ee57a8-59d0-46bc-a5fc-78440ee0cf81" ma:fieldId="{e62f78c9-34d8-4c32-9439-db99c61f5a10}" ma:sspId="0483e4a5-f0f6-4ded-b0bb-00a90fd4cf8b" ma:termSetId="d697d180-c653-44a1-a6e2-69709aabde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cada92c-4142-479d-a839-156c1d138eaa}" ma:internalName="TaxCatchAll" ma:showField="CatchAllData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cada92c-4142-479d-a839-156c1d138eaa}" ma:internalName="TaxCatchAllLabel" ma:readOnly="true" ma:showField="CatchAllDataLabel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918627bbc34062a2607c02ed9aa833" ma:index="13" nillable="true" ma:taxonomy="true" ma:internalName="o3918627bbc34062a2607c02ed9aa833" ma:taxonomyFieldName="Information_x0020_Management_x0020_Marker" ma:displayName="Information Management Marker" ma:default="" ma:fieldId="{83918627-bbc3-4062-a260-7c02ed9aa833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tivity" ma:index="21" nillable="true" ma:displayName="Activity" ma:internalName="Activity">
      <xsd:simpleType>
        <xsd:restriction base="dms:Text"/>
      </xsd:simpleType>
    </xsd:element>
    <xsd:element name="State_x002f_Territory" ma:index="22" nillable="true" ma:displayName="State/Territory" ma:format="Dropdown" ma:indexed="true" ma:internalName="State_x002F_Territory">
      <xsd:simpleType>
        <xsd:restriction base="dms:Choice">
          <xsd:enumeration value="ACT"/>
          <xsd:enumeration value="NSW"/>
          <xsd:enumeration value="QLD"/>
          <xsd:enumeration value="VIC"/>
          <xsd:enumeration value="NT"/>
          <xsd:enumeration value="SA"/>
          <xsd:enumeration value="WA"/>
          <xsd:enumeration value="TAS"/>
          <xsd:enumeration value="IOT"/>
          <xsd:enumeration value="Other"/>
        </xsd:restriction>
      </xsd:simpleType>
    </xsd:element>
    <xsd:element name="Phase" ma:index="23" nillable="true" ma:displayName="Phase" ma:internalName="Phase">
      <xsd:simpleType>
        <xsd:restriction base="dms:Text"/>
      </xsd:simpleType>
    </xsd:element>
    <xsd:element name="Current_x0020_Status" ma:index="24" nillable="true" ma:displayName="Current Status" ma:internalName="Current_x0020_Status">
      <xsd:simpleType>
        <xsd:restriction base="dms:Text"/>
      </xsd:simpleType>
    </xsd:element>
    <xsd:element name="Financial_x0020_Year" ma:index="26" nillable="true" ma:displayName="Financial Year" ma:internalName="Financial_x0020_Year">
      <xsd:simpleType>
        <xsd:restriction base="dms:Choice">
          <xsd:enumeration value="FY20/21"/>
          <xsd:enumeration value="FY21/22"/>
          <xsd:enumeration value="FY22/23"/>
          <xsd:enumeration value="FY23/24"/>
          <xsd:enumeration value="FY24/25"/>
          <xsd:enumeration value="FY25/26"/>
          <xsd:enumeration value="FY26/27"/>
          <xsd:enumeration value="FY27/28"/>
          <xsd:enumeration value="FY28/29"/>
          <xsd:enumeration value="FY29/30"/>
        </xsd:restriction>
      </xsd:simpleType>
    </xsd:element>
    <xsd:element name="Local_x0020_Government_x0020_Area" ma:index="29" nillable="true" ma:displayName="Local Government Area" ma:internalName="Local_x0020_Government_x0020_Are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8" nillable="true" ma:displayName="End Date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77B4BE-3136-494C-AB3D-638002ED1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d8a85-9478-414b-a14b-da5d74db71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F67C4-489D-4989-8B9B-B90D4A4F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portrait A4.dotx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Chief Executive Officer’s Financial Statement</vt:lpstr>
    </vt:vector>
  </TitlesOfParts>
  <Company>Department of Infrastructure &amp; Regional Development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Chief Executive Officer’s Financial Statement</dc:title>
  <dc:subject/>
  <dc:creator>WREN Belinda</dc:creator>
  <cp:keywords/>
  <dc:description/>
  <cp:lastModifiedBy>ATKINSON, Alastair</cp:lastModifiedBy>
  <cp:revision>3</cp:revision>
  <dcterms:created xsi:type="dcterms:W3CDTF">2025-07-09T05:55:00Z</dcterms:created>
  <dcterms:modified xsi:type="dcterms:W3CDTF">2025-07-10T06:50:00Z</dcterms:modified>
  <cp:category>July 2025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0x0101008E7831B96B737042AE13A736C9219DA7</vt:lpwstr>
  </property>
</Properties>
</file>