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E8E73" w14:textId="77777777" w:rsidR="00764727" w:rsidRPr="009F336A" w:rsidRDefault="00764727" w:rsidP="003F571D">
      <w:pPr>
        <w:pStyle w:val="Subtitle"/>
        <w:spacing w:before="0" w:after="0"/>
        <w:rPr>
          <w:rFonts w:asciiTheme="minorHAnsi" w:hAnsiTheme="minorHAnsi" w:cstheme="minorHAnsi"/>
          <w:b/>
          <w:color w:val="081E3E"/>
          <w:szCs w:val="44"/>
        </w:rPr>
      </w:pPr>
      <w:bookmarkStart w:id="0" w:name="_Hlk150152067"/>
    </w:p>
    <w:p w14:paraId="261BA2A0" w14:textId="0C238103" w:rsidR="00764727" w:rsidRPr="009F336A" w:rsidRDefault="00764727" w:rsidP="00CD6B4A">
      <w:pPr>
        <w:pStyle w:val="Subtitle"/>
        <w:tabs>
          <w:tab w:val="clear" w:pos="6045"/>
          <w:tab w:val="left" w:pos="6735"/>
        </w:tabs>
        <w:spacing w:before="0" w:after="0"/>
        <w:rPr>
          <w:rFonts w:asciiTheme="minorHAnsi" w:hAnsiTheme="minorHAnsi" w:cstheme="minorHAnsi"/>
          <w:b/>
          <w:color w:val="081E3E"/>
          <w:szCs w:val="44"/>
        </w:rPr>
      </w:pPr>
    </w:p>
    <w:p w14:paraId="0D3AAD98" w14:textId="77777777" w:rsidR="00764727" w:rsidRPr="009F336A" w:rsidRDefault="00764727" w:rsidP="003F571D">
      <w:pPr>
        <w:pStyle w:val="Subtitle"/>
        <w:spacing w:before="0" w:after="0"/>
        <w:rPr>
          <w:rFonts w:asciiTheme="minorHAnsi" w:hAnsiTheme="minorHAnsi" w:cstheme="minorHAnsi"/>
          <w:b/>
          <w:color w:val="081E3E"/>
          <w:sz w:val="40"/>
          <w:szCs w:val="44"/>
        </w:rPr>
      </w:pPr>
    </w:p>
    <w:p w14:paraId="1F224F0D" w14:textId="77777777" w:rsidR="003F571D" w:rsidRPr="009F336A" w:rsidRDefault="003F571D" w:rsidP="003F571D">
      <w:pPr>
        <w:pStyle w:val="Subtitle"/>
        <w:spacing w:before="0" w:after="0"/>
        <w:rPr>
          <w:rFonts w:asciiTheme="minorHAnsi" w:hAnsiTheme="minorHAnsi" w:cstheme="minorHAnsi"/>
          <w:b/>
          <w:color w:val="081E3E"/>
          <w:szCs w:val="44"/>
        </w:rPr>
      </w:pPr>
      <w:r w:rsidRPr="009F336A">
        <w:rPr>
          <w:rFonts w:asciiTheme="minorHAnsi" w:hAnsiTheme="minorHAnsi" w:cstheme="minorHAnsi"/>
          <w:b/>
          <w:color w:val="081E3E"/>
          <w:szCs w:val="44"/>
        </w:rPr>
        <w:t>Milestone Claim Form</w:t>
      </w:r>
    </w:p>
    <w:p w14:paraId="023F6D5C" w14:textId="77345C6F" w:rsidR="003F571D" w:rsidRPr="007343D4" w:rsidRDefault="00787E28" w:rsidP="003F571D">
      <w:pPr>
        <w:pStyle w:val="Subtitle"/>
        <w:spacing w:before="0" w:after="0"/>
        <w:rPr>
          <w:rStyle w:val="BodyTextChar"/>
          <w:sz w:val="22"/>
          <w:szCs w:val="22"/>
        </w:rPr>
      </w:pPr>
      <w:r w:rsidRPr="009F336A">
        <w:rPr>
          <w:rFonts w:asciiTheme="minorHAnsi" w:hAnsiTheme="minorHAnsi" w:cstheme="minorHAnsi"/>
          <w:color w:val="377B88"/>
          <w:sz w:val="32"/>
          <w:szCs w:val="28"/>
        </w:rPr>
        <w:t>Active Transport Fund</w:t>
      </w:r>
      <w:r w:rsidR="003A6E35">
        <w:rPr>
          <w:rFonts w:asciiTheme="minorHAnsi" w:hAnsiTheme="minorHAnsi" w:cstheme="minorHAnsi"/>
          <w:color w:val="377B88"/>
          <w:sz w:val="32"/>
          <w:szCs w:val="28"/>
        </w:rPr>
        <w:br/>
      </w:r>
      <w:r w:rsidR="003A6E35" w:rsidRPr="003A6E35">
        <w:rPr>
          <w:rFonts w:asciiTheme="minorHAnsi" w:eastAsiaTheme="minorHAnsi" w:hAnsiTheme="minorHAnsi" w:cstheme="minorHAnsi"/>
          <w:iCs/>
          <w:noProof/>
          <w:color w:val="auto"/>
          <w:sz w:val="22"/>
        </w:rPr>
        <w:t>Proponents are required to fill all sections of the form highlighted blue.</w:t>
      </w:r>
    </w:p>
    <w:p w14:paraId="5449C9E5" w14:textId="00C1A474" w:rsidR="004633F9" w:rsidRPr="00FF01DD" w:rsidRDefault="00DC3F43" w:rsidP="00CD6B4A">
      <w:pPr>
        <w:pStyle w:val="Heading2"/>
      </w:pPr>
      <w:r w:rsidRPr="00CD6B4A">
        <w:t xml:space="preserve">Milestone </w:t>
      </w:r>
      <w:r w:rsidR="008E7E60" w:rsidRPr="00CD6B4A">
        <w:t>e</w:t>
      </w:r>
      <w:r w:rsidRPr="00CD6B4A">
        <w:t>vidence</w:t>
      </w:r>
      <w:r w:rsidR="007343D4">
        <w:t xml:space="preserve"> requirements</w:t>
      </w:r>
    </w:p>
    <w:tbl>
      <w:tblPr>
        <w:tblStyle w:val="TableGrid"/>
        <w:tblW w:w="99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263"/>
        <w:gridCol w:w="7655"/>
      </w:tblGrid>
      <w:tr w:rsidR="004633F9" w:rsidRPr="009F336A" w14:paraId="7451F0FE" w14:textId="77777777" w:rsidTr="00CD6B4A">
        <w:tc>
          <w:tcPr>
            <w:tcW w:w="2263" w:type="dxa"/>
            <w:tcBorders>
              <w:right w:val="single" w:sz="4" w:space="0" w:color="000000" w:themeColor="text1"/>
            </w:tcBorders>
          </w:tcPr>
          <w:p w14:paraId="2DD3294A" w14:textId="5B977412" w:rsidR="004633F9" w:rsidRPr="00CD6B4A" w:rsidRDefault="004633F9" w:rsidP="004A3122">
            <w:pPr>
              <w:tabs>
                <w:tab w:val="num" w:pos="0"/>
              </w:tabs>
              <w:autoSpaceDE w:val="0"/>
              <w:autoSpaceDN w:val="0"/>
              <w:adjustRightInd w:val="0"/>
              <w:spacing w:before="120" w:after="120"/>
              <w:rPr>
                <w:rFonts w:cstheme="minorHAnsi"/>
                <w:b/>
                <w:iCs/>
                <w:noProof/>
                <w:color w:val="auto"/>
              </w:rPr>
            </w:pPr>
            <w:r w:rsidRPr="00CD6B4A">
              <w:rPr>
                <w:rFonts w:cstheme="minorHAnsi"/>
                <w:b/>
                <w:iCs/>
                <w:noProof/>
                <w:color w:val="auto"/>
              </w:rPr>
              <w:t xml:space="preserve">Milestone </w:t>
            </w:r>
            <w:r w:rsidR="00070E71" w:rsidRPr="00CD6B4A">
              <w:rPr>
                <w:rFonts w:cstheme="minorHAnsi"/>
                <w:b/>
                <w:iCs/>
                <w:noProof/>
                <w:color w:val="auto"/>
              </w:rPr>
              <w:t>t</w:t>
            </w:r>
            <w:r w:rsidRPr="00CD6B4A">
              <w:rPr>
                <w:rFonts w:cstheme="minorHAnsi"/>
                <w:b/>
                <w:iCs/>
                <w:noProof/>
                <w:color w:val="auto"/>
              </w:rPr>
              <w:t>ype</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E3C038" w14:textId="77777777" w:rsidR="004633F9" w:rsidRPr="00CD6B4A" w:rsidRDefault="004633F9" w:rsidP="004A3122">
            <w:pPr>
              <w:tabs>
                <w:tab w:val="num" w:pos="0"/>
              </w:tabs>
              <w:autoSpaceDE w:val="0"/>
              <w:autoSpaceDN w:val="0"/>
              <w:adjustRightInd w:val="0"/>
              <w:spacing w:before="120" w:after="120"/>
              <w:rPr>
                <w:rFonts w:cstheme="minorHAnsi"/>
                <w:b/>
                <w:iCs/>
                <w:noProof/>
                <w:color w:val="auto"/>
              </w:rPr>
            </w:pPr>
            <w:r w:rsidRPr="00CD6B4A">
              <w:rPr>
                <w:rFonts w:cstheme="minorHAnsi"/>
                <w:b/>
                <w:iCs/>
                <w:noProof/>
                <w:color w:val="auto"/>
              </w:rPr>
              <w:t>Required mandatory evidence</w:t>
            </w:r>
          </w:p>
        </w:tc>
      </w:tr>
      <w:tr w:rsidR="004633F9" w:rsidRPr="009F336A" w14:paraId="27E27F0F" w14:textId="77777777" w:rsidTr="00CD6B4A">
        <w:tc>
          <w:tcPr>
            <w:tcW w:w="2263" w:type="dxa"/>
            <w:tcBorders>
              <w:right w:val="single" w:sz="4" w:space="0" w:color="000000" w:themeColor="text1"/>
            </w:tcBorders>
          </w:tcPr>
          <w:p w14:paraId="06973983" w14:textId="34A257F4" w:rsidR="004633F9" w:rsidRPr="009F336A" w:rsidRDefault="004633F9" w:rsidP="004A3122">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 xml:space="preserve">Completion of </w:t>
            </w:r>
            <w:r w:rsidR="00D34692" w:rsidRPr="009F336A">
              <w:rPr>
                <w:rFonts w:cstheme="minorHAnsi"/>
                <w:b/>
                <w:noProof/>
                <w:color w:val="auto"/>
              </w:rPr>
              <w:t xml:space="preserve">design </w:t>
            </w:r>
            <w:r w:rsidR="00CB0CF0" w:rsidRPr="009F336A">
              <w:rPr>
                <w:rFonts w:cstheme="minorHAnsi"/>
                <w:color w:val="auto"/>
              </w:rPr>
              <w:t>(design and construct projects only)</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86062B" w14:textId="5314EBA1" w:rsidR="004633F9" w:rsidRPr="00CD6B4A" w:rsidRDefault="009F336A" w:rsidP="004A3122">
            <w:pPr>
              <w:pStyle w:val="ListParagraph"/>
              <w:numPr>
                <w:ilvl w:val="0"/>
                <w:numId w:val="38"/>
              </w:numPr>
              <w:tabs>
                <w:tab w:val="num" w:pos="0"/>
              </w:tabs>
              <w:autoSpaceDE w:val="0"/>
              <w:autoSpaceDN w:val="0"/>
              <w:adjustRightInd w:val="0"/>
              <w:spacing w:before="120" w:after="120"/>
              <w:rPr>
                <w:rFonts w:cstheme="minorHAnsi"/>
                <w:i/>
                <w:noProof/>
                <w:color w:val="auto"/>
              </w:rPr>
            </w:pPr>
            <w:r>
              <w:rPr>
                <w:rFonts w:cstheme="minorHAnsi"/>
                <w:i/>
                <w:noProof/>
                <w:color w:val="auto"/>
              </w:rPr>
              <w:t>e</w:t>
            </w:r>
            <w:r w:rsidRPr="00CD6B4A">
              <w:rPr>
                <w:rFonts w:cstheme="minorHAnsi"/>
                <w:i/>
                <w:noProof/>
                <w:color w:val="auto"/>
              </w:rPr>
              <w:t xml:space="preserve">vidence </w:t>
            </w:r>
            <w:r w:rsidR="004633F9" w:rsidRPr="00CD6B4A">
              <w:rPr>
                <w:rFonts w:cstheme="minorHAnsi"/>
                <w:i/>
                <w:noProof/>
                <w:color w:val="auto"/>
              </w:rPr>
              <w:t>of completed design (</w:t>
            </w:r>
            <w:r w:rsidR="00CB0CF0" w:rsidRPr="00CD6B4A">
              <w:rPr>
                <w:rFonts w:cstheme="minorHAnsi"/>
                <w:i/>
                <w:noProof/>
                <w:color w:val="auto"/>
              </w:rPr>
              <w:t>copies of engineering specifications, drawings, and other design activities)</w:t>
            </w:r>
          </w:p>
          <w:p w14:paraId="1AA78693" w14:textId="64A05DF9" w:rsidR="00CB0CF0" w:rsidRPr="00CD6B4A" w:rsidRDefault="009F336A" w:rsidP="00CD6B4A">
            <w:pPr>
              <w:pStyle w:val="ListParagraph"/>
              <w:numPr>
                <w:ilvl w:val="0"/>
                <w:numId w:val="38"/>
              </w:numPr>
              <w:autoSpaceDE w:val="0"/>
              <w:autoSpaceDN w:val="0"/>
              <w:adjustRightInd w:val="0"/>
              <w:spacing w:before="120" w:after="120"/>
              <w:rPr>
                <w:rFonts w:cstheme="minorHAnsi"/>
                <w:i/>
                <w:color w:val="auto"/>
              </w:rPr>
            </w:pPr>
            <w:r>
              <w:rPr>
                <w:rFonts w:cstheme="minorHAnsi"/>
                <w:i/>
                <w:noProof/>
                <w:color w:val="auto"/>
              </w:rPr>
              <w:t>p</w:t>
            </w:r>
            <w:r w:rsidR="004633F9" w:rsidRPr="00CD6B4A" w:rsidDel="00C531E6">
              <w:rPr>
                <w:rFonts w:cstheme="minorHAnsi"/>
                <w:i/>
                <w:noProof/>
                <w:color w:val="auto"/>
              </w:rPr>
              <w:t>rovision of an invoice for the costs or other e</w:t>
            </w:r>
            <w:r w:rsidR="004633F9" w:rsidRPr="00CD6B4A" w:rsidDel="00B610F3">
              <w:rPr>
                <w:rFonts w:cstheme="minorHAnsi"/>
                <w:i/>
                <w:noProof/>
                <w:color w:val="auto"/>
              </w:rPr>
              <w:t>vidence of expenditure</w:t>
            </w:r>
          </w:p>
        </w:tc>
      </w:tr>
      <w:tr w:rsidR="004633F9" w:rsidRPr="009F336A" w14:paraId="16F77A9D" w14:textId="77777777" w:rsidTr="00CD6B4A">
        <w:tc>
          <w:tcPr>
            <w:tcW w:w="2263" w:type="dxa"/>
            <w:tcBorders>
              <w:right w:val="single" w:sz="4" w:space="0" w:color="000000" w:themeColor="text1"/>
            </w:tcBorders>
          </w:tcPr>
          <w:p w14:paraId="37312B21" w14:textId="7741F52B" w:rsidR="004633F9" w:rsidRPr="009F336A" w:rsidRDefault="004633F9" w:rsidP="004A3122">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 xml:space="preserve">Commencement of </w:t>
            </w:r>
            <w:r w:rsidR="00D34692" w:rsidRPr="009F336A">
              <w:rPr>
                <w:rFonts w:cstheme="minorHAnsi"/>
                <w:b/>
                <w:noProof/>
                <w:color w:val="auto"/>
              </w:rPr>
              <w:t>construction</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A8CF8" w14:textId="3BF22417" w:rsidR="004036F7" w:rsidRPr="00CD6B4A" w:rsidRDefault="009F336A" w:rsidP="004633F9">
            <w:pPr>
              <w:pStyle w:val="ListParagraph"/>
              <w:numPr>
                <w:ilvl w:val="0"/>
                <w:numId w:val="39"/>
              </w:numPr>
              <w:tabs>
                <w:tab w:val="num" w:pos="0"/>
              </w:tabs>
              <w:autoSpaceDE w:val="0"/>
              <w:autoSpaceDN w:val="0"/>
              <w:adjustRightInd w:val="0"/>
              <w:spacing w:before="120" w:after="120"/>
              <w:rPr>
                <w:rFonts w:cstheme="minorHAnsi"/>
                <w:i/>
                <w:noProof/>
                <w:color w:val="auto"/>
              </w:rPr>
            </w:pPr>
            <w:r>
              <w:rPr>
                <w:rFonts w:cstheme="minorHAnsi"/>
                <w:i/>
                <w:noProof/>
                <w:color w:val="auto"/>
              </w:rPr>
              <w:t>p</w:t>
            </w:r>
            <w:r w:rsidRPr="00CD6B4A">
              <w:rPr>
                <w:rFonts w:cstheme="minorHAnsi"/>
                <w:i/>
                <w:noProof/>
                <w:color w:val="auto"/>
              </w:rPr>
              <w:t xml:space="preserve">hotographic </w:t>
            </w:r>
            <w:r w:rsidR="004633F9" w:rsidRPr="00CD6B4A">
              <w:rPr>
                <w:rFonts w:cstheme="minorHAnsi"/>
                <w:i/>
                <w:noProof/>
                <w:color w:val="auto"/>
              </w:rPr>
              <w:t xml:space="preserve">evidence that </w:t>
            </w:r>
            <w:r w:rsidR="00DD7531" w:rsidRPr="00CD6B4A">
              <w:rPr>
                <w:rFonts w:cstheme="minorHAnsi"/>
                <w:i/>
                <w:noProof/>
                <w:color w:val="auto"/>
              </w:rPr>
              <w:t>project construction</w:t>
            </w:r>
            <w:r w:rsidR="004633F9" w:rsidRPr="00CD6B4A">
              <w:rPr>
                <w:rFonts w:cstheme="minorHAnsi"/>
                <w:i/>
                <w:noProof/>
                <w:color w:val="auto"/>
              </w:rPr>
              <w:t xml:space="preserve"> has commenced on site</w:t>
            </w:r>
          </w:p>
          <w:p w14:paraId="24FA9350" w14:textId="77777777" w:rsidR="007343D4" w:rsidRDefault="009F336A" w:rsidP="007343D4">
            <w:pPr>
              <w:pStyle w:val="ListParagraph"/>
              <w:numPr>
                <w:ilvl w:val="0"/>
                <w:numId w:val="39"/>
              </w:numPr>
              <w:tabs>
                <w:tab w:val="num" w:pos="0"/>
              </w:tabs>
              <w:autoSpaceDE w:val="0"/>
              <w:autoSpaceDN w:val="0"/>
              <w:adjustRightInd w:val="0"/>
              <w:spacing w:before="120" w:after="120"/>
              <w:rPr>
                <w:rFonts w:cstheme="minorHAnsi"/>
                <w:i/>
                <w:color w:val="auto"/>
              </w:rPr>
            </w:pPr>
            <w:r>
              <w:rPr>
                <w:rFonts w:cstheme="minorHAnsi"/>
                <w:i/>
                <w:noProof/>
                <w:color w:val="auto"/>
              </w:rPr>
              <w:t>p</w:t>
            </w:r>
            <w:r w:rsidRPr="00CD6B4A">
              <w:rPr>
                <w:rFonts w:cstheme="minorHAnsi"/>
                <w:i/>
                <w:noProof/>
                <w:color w:val="auto"/>
              </w:rPr>
              <w:t xml:space="preserve">hotographic </w:t>
            </w:r>
            <w:r w:rsidR="004633F9" w:rsidRPr="00CD6B4A">
              <w:rPr>
                <w:rFonts w:cstheme="minorHAnsi"/>
                <w:i/>
                <w:noProof/>
                <w:color w:val="auto"/>
              </w:rPr>
              <w:t>evidence of signage installed on site</w:t>
            </w:r>
          </w:p>
          <w:p w14:paraId="4D38CC03" w14:textId="093DDAAB" w:rsidR="004633F9" w:rsidRPr="00CD6B4A" w:rsidRDefault="009F336A" w:rsidP="007343D4">
            <w:pPr>
              <w:pStyle w:val="ListParagraph"/>
              <w:numPr>
                <w:ilvl w:val="0"/>
                <w:numId w:val="39"/>
              </w:numPr>
              <w:tabs>
                <w:tab w:val="num" w:pos="0"/>
              </w:tabs>
              <w:autoSpaceDE w:val="0"/>
              <w:autoSpaceDN w:val="0"/>
              <w:adjustRightInd w:val="0"/>
              <w:spacing w:before="120" w:after="120"/>
              <w:rPr>
                <w:rFonts w:cstheme="minorHAnsi"/>
                <w:i/>
                <w:color w:val="auto"/>
              </w:rPr>
            </w:pPr>
            <w:r>
              <w:rPr>
                <w:rFonts w:cstheme="minorHAnsi"/>
                <w:i/>
                <w:noProof/>
                <w:color w:val="auto"/>
              </w:rPr>
              <w:t>p</w:t>
            </w:r>
            <w:r w:rsidRPr="00CD6B4A">
              <w:rPr>
                <w:rFonts w:cstheme="minorHAnsi"/>
                <w:i/>
                <w:noProof/>
                <w:color w:val="auto"/>
              </w:rPr>
              <w:t xml:space="preserve">lease </w:t>
            </w:r>
            <w:r w:rsidR="00EE04F1" w:rsidRPr="00CD6B4A">
              <w:rPr>
                <w:rFonts w:cstheme="minorHAnsi"/>
                <w:i/>
                <w:noProof/>
                <w:color w:val="auto"/>
              </w:rPr>
              <w:t xml:space="preserve">note that pre-construction activities </w:t>
            </w:r>
            <w:r w:rsidR="00DA6BD2" w:rsidRPr="00CD6B4A">
              <w:rPr>
                <w:rFonts w:cstheme="minorHAnsi"/>
                <w:i/>
                <w:noProof/>
                <w:color w:val="auto"/>
              </w:rPr>
              <w:t xml:space="preserve">are not considered sufficient for the </w:t>
            </w:r>
            <w:r w:rsidR="00EE04F1" w:rsidRPr="00CD6B4A">
              <w:rPr>
                <w:rFonts w:cstheme="minorHAnsi"/>
                <w:i/>
                <w:noProof/>
                <w:color w:val="auto"/>
              </w:rPr>
              <w:t>achievement of this milestone</w:t>
            </w:r>
            <w:r w:rsidR="00D041F3" w:rsidRPr="00CD6B4A">
              <w:rPr>
                <w:rFonts w:cstheme="minorHAnsi"/>
                <w:i/>
                <w:noProof/>
                <w:color w:val="auto"/>
              </w:rPr>
              <w:t xml:space="preserve"> (such as </w:t>
            </w:r>
            <w:r w:rsidR="00DA6BD2" w:rsidRPr="00CD6B4A">
              <w:rPr>
                <w:rFonts w:cstheme="minorHAnsi"/>
                <w:i/>
                <w:noProof/>
                <w:color w:val="auto"/>
              </w:rPr>
              <w:t xml:space="preserve">site preparation, </w:t>
            </w:r>
            <w:r w:rsidR="00D041F3" w:rsidRPr="00CD6B4A">
              <w:rPr>
                <w:rFonts w:cstheme="minorHAnsi"/>
                <w:i/>
                <w:noProof/>
                <w:color w:val="auto"/>
              </w:rPr>
              <w:t>geotechnical surveying or service relocations)</w:t>
            </w:r>
          </w:p>
        </w:tc>
      </w:tr>
      <w:tr w:rsidR="004633F9" w:rsidRPr="009F336A" w14:paraId="6C8F4615" w14:textId="77777777" w:rsidTr="00CD6B4A">
        <w:tc>
          <w:tcPr>
            <w:tcW w:w="2263" w:type="dxa"/>
            <w:tcBorders>
              <w:right w:val="single" w:sz="4" w:space="0" w:color="000000" w:themeColor="text1"/>
            </w:tcBorders>
          </w:tcPr>
          <w:p w14:paraId="2F27A59D" w14:textId="45A1F9AE" w:rsidR="004633F9" w:rsidRPr="009F336A" w:rsidRDefault="004633F9" w:rsidP="004A3122">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 xml:space="preserve">Completion of </w:t>
            </w:r>
            <w:r w:rsidR="00D34692" w:rsidRPr="009F336A">
              <w:rPr>
                <w:rFonts w:cstheme="minorHAnsi"/>
                <w:b/>
                <w:noProof/>
                <w:color w:val="auto"/>
              </w:rPr>
              <w:t>construction</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799C72" w14:textId="35A4D54C" w:rsidR="004633F9" w:rsidRPr="00CD6B4A" w:rsidRDefault="009F336A" w:rsidP="004A3122">
            <w:pPr>
              <w:pStyle w:val="ListParagraph"/>
              <w:numPr>
                <w:ilvl w:val="0"/>
                <w:numId w:val="40"/>
              </w:numPr>
              <w:autoSpaceDE w:val="0"/>
              <w:autoSpaceDN w:val="0"/>
              <w:adjustRightInd w:val="0"/>
              <w:spacing w:before="120" w:after="120"/>
              <w:rPr>
                <w:rFonts w:cstheme="minorHAnsi"/>
                <w:i/>
                <w:noProof/>
                <w:color w:val="auto"/>
              </w:rPr>
            </w:pPr>
            <w:r>
              <w:rPr>
                <w:rFonts w:cstheme="minorHAnsi"/>
                <w:i/>
                <w:noProof/>
                <w:color w:val="auto"/>
              </w:rPr>
              <w:t>p</w:t>
            </w:r>
            <w:r w:rsidRPr="00CD6B4A">
              <w:rPr>
                <w:rFonts w:cstheme="minorHAnsi"/>
                <w:i/>
                <w:noProof/>
                <w:color w:val="auto"/>
              </w:rPr>
              <w:t xml:space="preserve">hotographic </w:t>
            </w:r>
            <w:r w:rsidR="004633F9" w:rsidRPr="00CD6B4A">
              <w:rPr>
                <w:rFonts w:cstheme="minorHAnsi"/>
                <w:i/>
                <w:noProof/>
                <w:color w:val="auto"/>
              </w:rPr>
              <w:t>ev</w:t>
            </w:r>
            <w:r w:rsidR="00F45560" w:rsidRPr="00CD6B4A">
              <w:rPr>
                <w:rFonts w:cstheme="minorHAnsi"/>
                <w:i/>
                <w:noProof/>
                <w:color w:val="auto"/>
              </w:rPr>
              <w:t>i</w:t>
            </w:r>
            <w:r w:rsidR="004633F9" w:rsidRPr="00CD6B4A">
              <w:rPr>
                <w:rFonts w:cstheme="minorHAnsi"/>
                <w:i/>
                <w:noProof/>
                <w:color w:val="auto"/>
              </w:rPr>
              <w:t>dence which demonstrates the project is complete and open to traffic</w:t>
            </w:r>
          </w:p>
          <w:p w14:paraId="4180281A" w14:textId="46F40FF5" w:rsidR="00DD7531" w:rsidRPr="00CD6B4A" w:rsidRDefault="009F336A" w:rsidP="005A2F37">
            <w:pPr>
              <w:pStyle w:val="ListParagraph"/>
              <w:numPr>
                <w:ilvl w:val="0"/>
                <w:numId w:val="40"/>
              </w:numPr>
              <w:autoSpaceDE w:val="0"/>
              <w:autoSpaceDN w:val="0"/>
              <w:adjustRightInd w:val="0"/>
              <w:spacing w:before="120" w:after="120"/>
              <w:rPr>
                <w:rFonts w:cstheme="minorHAnsi"/>
                <w:i/>
                <w:color w:val="auto"/>
              </w:rPr>
            </w:pPr>
            <w:r>
              <w:rPr>
                <w:rFonts w:cstheme="minorHAnsi"/>
                <w:i/>
                <w:noProof/>
                <w:color w:val="auto"/>
              </w:rPr>
              <w:t>p</w:t>
            </w:r>
            <w:r w:rsidRPr="00CD6B4A">
              <w:rPr>
                <w:rFonts w:cstheme="minorHAnsi"/>
                <w:i/>
                <w:noProof/>
                <w:color w:val="auto"/>
              </w:rPr>
              <w:t xml:space="preserve">lease </w:t>
            </w:r>
            <w:r w:rsidR="001A6846" w:rsidRPr="00CD6B4A">
              <w:rPr>
                <w:rFonts w:cstheme="minorHAnsi"/>
                <w:i/>
                <w:noProof/>
                <w:color w:val="auto"/>
              </w:rPr>
              <w:t>note that if</w:t>
            </w:r>
            <w:r w:rsidR="009B12AC" w:rsidRPr="00CD6B4A">
              <w:rPr>
                <w:rFonts w:cstheme="minorHAnsi"/>
                <w:i/>
                <w:noProof/>
                <w:color w:val="auto"/>
              </w:rPr>
              <w:t xml:space="preserve"> all activities associated with the project have not yet been delivered as per the agreed scope</w:t>
            </w:r>
            <w:r w:rsidR="001A6846" w:rsidRPr="00CD6B4A">
              <w:rPr>
                <w:rFonts w:cstheme="minorHAnsi"/>
                <w:i/>
                <w:noProof/>
                <w:color w:val="auto"/>
              </w:rPr>
              <w:t>, this milestone should not be claimed</w:t>
            </w:r>
          </w:p>
        </w:tc>
      </w:tr>
      <w:tr w:rsidR="004633F9" w:rsidRPr="009F336A" w14:paraId="3F1B3E2C" w14:textId="77777777" w:rsidTr="00CD6B4A">
        <w:tc>
          <w:tcPr>
            <w:tcW w:w="2263" w:type="dxa"/>
            <w:tcBorders>
              <w:right w:val="single" w:sz="4" w:space="0" w:color="000000" w:themeColor="text1"/>
            </w:tcBorders>
          </w:tcPr>
          <w:p w14:paraId="4F808F43" w14:textId="5EB3A68C" w:rsidR="004633F9" w:rsidRPr="009F336A" w:rsidRDefault="004633F9" w:rsidP="004A3122">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 xml:space="preserve">Acceptance of </w:t>
            </w:r>
            <w:r w:rsidR="00D34692" w:rsidRPr="009F336A">
              <w:rPr>
                <w:rFonts w:cstheme="minorHAnsi"/>
                <w:b/>
                <w:noProof/>
                <w:color w:val="auto"/>
              </w:rPr>
              <w:t>post completion report</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56DACB" w14:textId="66DC3A66" w:rsidR="004633F9" w:rsidRPr="00CD6B4A" w:rsidRDefault="009F336A" w:rsidP="005A2F37">
            <w:pPr>
              <w:pStyle w:val="ListParagraph"/>
              <w:numPr>
                <w:ilvl w:val="0"/>
                <w:numId w:val="41"/>
              </w:numPr>
              <w:tabs>
                <w:tab w:val="num" w:pos="0"/>
              </w:tabs>
              <w:autoSpaceDE w:val="0"/>
              <w:autoSpaceDN w:val="0"/>
              <w:adjustRightInd w:val="0"/>
              <w:spacing w:before="120" w:after="120"/>
              <w:rPr>
                <w:rFonts w:cstheme="minorHAnsi"/>
                <w:i/>
                <w:noProof/>
                <w:color w:val="auto"/>
              </w:rPr>
            </w:pPr>
            <w:r>
              <w:rPr>
                <w:rFonts w:cstheme="minorHAnsi"/>
                <w:i/>
                <w:noProof/>
                <w:color w:val="auto"/>
              </w:rPr>
              <w:t>a</w:t>
            </w:r>
            <w:r w:rsidRPr="00CD6B4A">
              <w:rPr>
                <w:rFonts w:cstheme="minorHAnsi"/>
                <w:i/>
                <w:noProof/>
                <w:color w:val="auto"/>
              </w:rPr>
              <w:t xml:space="preserve"> </w:t>
            </w:r>
            <w:r w:rsidR="004633F9" w:rsidRPr="00CD6B4A">
              <w:rPr>
                <w:rFonts w:cstheme="minorHAnsi"/>
                <w:i/>
                <w:noProof/>
                <w:color w:val="auto"/>
              </w:rPr>
              <w:t xml:space="preserve">completed </w:t>
            </w:r>
            <w:r>
              <w:rPr>
                <w:rFonts w:cstheme="minorHAnsi"/>
                <w:i/>
                <w:noProof/>
                <w:color w:val="auto"/>
              </w:rPr>
              <w:t>p</w:t>
            </w:r>
            <w:r w:rsidRPr="00CD6B4A">
              <w:rPr>
                <w:rFonts w:cstheme="minorHAnsi"/>
                <w:i/>
                <w:noProof/>
                <w:color w:val="auto"/>
              </w:rPr>
              <w:t xml:space="preserve">ost </w:t>
            </w:r>
            <w:r>
              <w:rPr>
                <w:rFonts w:cstheme="minorHAnsi"/>
                <w:i/>
                <w:noProof/>
                <w:color w:val="auto"/>
              </w:rPr>
              <w:t>c</w:t>
            </w:r>
            <w:r w:rsidRPr="00CD6B4A">
              <w:rPr>
                <w:rFonts w:cstheme="minorHAnsi"/>
                <w:i/>
                <w:noProof/>
                <w:color w:val="auto"/>
              </w:rPr>
              <w:t xml:space="preserve">ompletion </w:t>
            </w:r>
            <w:r>
              <w:rPr>
                <w:rFonts w:cstheme="minorHAnsi"/>
                <w:i/>
                <w:noProof/>
                <w:color w:val="auto"/>
              </w:rPr>
              <w:t>r</w:t>
            </w:r>
            <w:r w:rsidRPr="00CD6B4A">
              <w:rPr>
                <w:rFonts w:cstheme="minorHAnsi"/>
                <w:i/>
                <w:noProof/>
                <w:color w:val="auto"/>
              </w:rPr>
              <w:t>eport</w:t>
            </w:r>
          </w:p>
          <w:p w14:paraId="5D166486" w14:textId="248BC2A0" w:rsidR="004633F9" w:rsidRPr="00CD6B4A" w:rsidRDefault="002F6C34" w:rsidP="005A2F37">
            <w:pPr>
              <w:pStyle w:val="ListParagraph"/>
              <w:numPr>
                <w:ilvl w:val="0"/>
                <w:numId w:val="41"/>
              </w:numPr>
              <w:tabs>
                <w:tab w:val="num" w:pos="0"/>
              </w:tabs>
              <w:autoSpaceDE w:val="0"/>
              <w:autoSpaceDN w:val="0"/>
              <w:adjustRightInd w:val="0"/>
              <w:spacing w:before="120" w:after="120"/>
              <w:rPr>
                <w:rFonts w:cstheme="minorHAnsi"/>
                <w:i/>
                <w:noProof/>
                <w:color w:val="auto"/>
              </w:rPr>
            </w:pPr>
            <w:r>
              <w:rPr>
                <w:rFonts w:cstheme="minorHAnsi"/>
                <w:i/>
                <w:iCs/>
                <w:noProof/>
                <w:color w:val="auto"/>
              </w:rPr>
              <w:t>a</w:t>
            </w:r>
            <w:r w:rsidR="00BF0C7A" w:rsidRPr="00CD6B4A">
              <w:rPr>
                <w:rFonts w:cstheme="minorHAnsi"/>
                <w:i/>
                <w:iCs/>
                <w:noProof/>
                <w:color w:val="auto"/>
              </w:rPr>
              <w:t xml:space="preserve">fter a project’s </w:t>
            </w:r>
            <w:r w:rsidR="009F336A">
              <w:rPr>
                <w:rFonts w:cstheme="minorHAnsi"/>
                <w:i/>
                <w:iCs/>
                <w:noProof/>
                <w:color w:val="auto"/>
              </w:rPr>
              <w:t>c</w:t>
            </w:r>
            <w:r w:rsidR="00BF0C7A" w:rsidRPr="00CD6B4A">
              <w:rPr>
                <w:rFonts w:cstheme="minorHAnsi"/>
                <w:i/>
                <w:iCs/>
                <w:noProof/>
                <w:color w:val="auto"/>
              </w:rPr>
              <w:t xml:space="preserve">ompletion of </w:t>
            </w:r>
            <w:r w:rsidR="009F336A">
              <w:rPr>
                <w:rFonts w:cstheme="minorHAnsi"/>
                <w:i/>
                <w:iCs/>
                <w:noProof/>
                <w:color w:val="auto"/>
              </w:rPr>
              <w:t>c</w:t>
            </w:r>
            <w:r w:rsidR="00BF0C7A" w:rsidRPr="00CD6B4A">
              <w:rPr>
                <w:rFonts w:cstheme="minorHAnsi"/>
                <w:i/>
                <w:iCs/>
                <w:noProof/>
                <w:color w:val="auto"/>
              </w:rPr>
              <w:t xml:space="preserve">onstruction milestone has been approved, the </w:t>
            </w:r>
            <w:r w:rsidR="009F336A">
              <w:rPr>
                <w:rFonts w:cstheme="minorHAnsi"/>
                <w:i/>
                <w:iCs/>
                <w:noProof/>
                <w:color w:val="auto"/>
              </w:rPr>
              <w:t>d</w:t>
            </w:r>
            <w:r w:rsidR="00BF0C7A" w:rsidRPr="00CD6B4A">
              <w:rPr>
                <w:rFonts w:cstheme="minorHAnsi"/>
                <w:i/>
                <w:iCs/>
                <w:noProof/>
                <w:color w:val="auto"/>
              </w:rPr>
              <w:t>epartment will provide a partially complete</w:t>
            </w:r>
            <w:r w:rsidR="009F336A">
              <w:rPr>
                <w:rFonts w:cstheme="minorHAnsi"/>
                <w:i/>
                <w:iCs/>
                <w:noProof/>
                <w:color w:val="auto"/>
              </w:rPr>
              <w:t>d</w:t>
            </w:r>
            <w:r w:rsidR="00BF0C7A" w:rsidRPr="00CD6B4A">
              <w:rPr>
                <w:rFonts w:cstheme="minorHAnsi"/>
                <w:i/>
                <w:iCs/>
                <w:noProof/>
                <w:color w:val="auto"/>
              </w:rPr>
              <w:t xml:space="preserve"> </w:t>
            </w:r>
            <w:r w:rsidR="009F336A">
              <w:rPr>
                <w:rFonts w:cstheme="minorHAnsi"/>
                <w:i/>
                <w:iCs/>
                <w:noProof/>
                <w:color w:val="auto"/>
              </w:rPr>
              <w:t>p</w:t>
            </w:r>
            <w:r w:rsidR="00BF0C7A" w:rsidRPr="00CD6B4A">
              <w:rPr>
                <w:rFonts w:cstheme="minorHAnsi"/>
                <w:i/>
                <w:iCs/>
                <w:noProof/>
                <w:color w:val="auto"/>
              </w:rPr>
              <w:t xml:space="preserve">ost </w:t>
            </w:r>
            <w:r w:rsidR="009F336A">
              <w:rPr>
                <w:rFonts w:cstheme="minorHAnsi"/>
                <w:i/>
                <w:iCs/>
                <w:noProof/>
                <w:color w:val="auto"/>
              </w:rPr>
              <w:t>c</w:t>
            </w:r>
            <w:r w:rsidR="00BF0C7A" w:rsidRPr="00CD6B4A">
              <w:rPr>
                <w:rFonts w:cstheme="minorHAnsi"/>
                <w:i/>
                <w:iCs/>
                <w:noProof/>
                <w:color w:val="auto"/>
              </w:rPr>
              <w:t xml:space="preserve">ompletion </w:t>
            </w:r>
            <w:r w:rsidR="009F336A">
              <w:rPr>
                <w:rFonts w:cstheme="minorHAnsi"/>
                <w:i/>
                <w:iCs/>
                <w:noProof/>
                <w:color w:val="auto"/>
              </w:rPr>
              <w:t>r</w:t>
            </w:r>
            <w:r w:rsidR="00BF0C7A" w:rsidRPr="00CD6B4A">
              <w:rPr>
                <w:rFonts w:cstheme="minorHAnsi"/>
                <w:i/>
                <w:iCs/>
                <w:noProof/>
                <w:color w:val="auto"/>
              </w:rPr>
              <w:t>eport template containing information from the project’s original application and quarterly updates</w:t>
            </w:r>
            <w:r>
              <w:rPr>
                <w:rFonts w:cstheme="minorHAnsi"/>
                <w:i/>
                <w:iCs/>
                <w:noProof/>
                <w:color w:val="auto"/>
              </w:rPr>
              <w:t xml:space="preserve"> - t</w:t>
            </w:r>
            <w:r w:rsidR="00BF0C7A" w:rsidRPr="00CD6B4A">
              <w:rPr>
                <w:rFonts w:cstheme="minorHAnsi"/>
                <w:i/>
                <w:iCs/>
                <w:noProof/>
                <w:color w:val="auto"/>
              </w:rPr>
              <w:t xml:space="preserve">he template also includes a standardised </w:t>
            </w:r>
            <w:r w:rsidR="009F336A">
              <w:rPr>
                <w:rFonts w:cstheme="minorHAnsi"/>
                <w:i/>
                <w:iCs/>
                <w:noProof/>
                <w:color w:val="auto"/>
              </w:rPr>
              <w:t>e</w:t>
            </w:r>
            <w:r w:rsidR="00BF0C7A" w:rsidRPr="00CD6B4A">
              <w:rPr>
                <w:rFonts w:cstheme="minorHAnsi"/>
                <w:i/>
                <w:iCs/>
                <w:noProof/>
                <w:color w:val="auto"/>
              </w:rPr>
              <w:t xml:space="preserve">xpenditure </w:t>
            </w:r>
            <w:r w:rsidR="009F336A">
              <w:rPr>
                <w:rFonts w:cstheme="minorHAnsi"/>
                <w:i/>
                <w:iCs/>
                <w:noProof/>
                <w:color w:val="auto"/>
              </w:rPr>
              <w:t>r</w:t>
            </w:r>
            <w:r w:rsidR="00BF0C7A" w:rsidRPr="00CD6B4A">
              <w:rPr>
                <w:rFonts w:cstheme="minorHAnsi"/>
                <w:i/>
                <w:iCs/>
                <w:noProof/>
                <w:color w:val="auto"/>
              </w:rPr>
              <w:t xml:space="preserve">eport, which will need to be completed </w:t>
            </w:r>
            <w:r w:rsidR="009F336A">
              <w:rPr>
                <w:rFonts w:cstheme="minorHAnsi"/>
                <w:i/>
                <w:iCs/>
                <w:noProof/>
                <w:color w:val="auto"/>
              </w:rPr>
              <w:t>for</w:t>
            </w:r>
            <w:r w:rsidR="00BF0C7A" w:rsidRPr="00CD6B4A">
              <w:rPr>
                <w:rFonts w:cstheme="minorHAnsi"/>
                <w:i/>
                <w:iCs/>
                <w:noProof/>
                <w:color w:val="auto"/>
              </w:rPr>
              <w:t xml:space="preserve"> submitting </w:t>
            </w:r>
            <w:r w:rsidR="009F336A">
              <w:rPr>
                <w:rFonts w:cstheme="minorHAnsi"/>
                <w:i/>
                <w:iCs/>
                <w:noProof/>
                <w:color w:val="auto"/>
              </w:rPr>
              <w:t xml:space="preserve">with </w:t>
            </w:r>
            <w:r w:rsidR="00BF0C7A" w:rsidRPr="00CD6B4A">
              <w:rPr>
                <w:rFonts w:cstheme="minorHAnsi"/>
                <w:i/>
                <w:iCs/>
                <w:noProof/>
                <w:color w:val="auto"/>
              </w:rPr>
              <w:t xml:space="preserve">the </w:t>
            </w:r>
            <w:r w:rsidR="009F336A">
              <w:rPr>
                <w:rFonts w:cstheme="minorHAnsi"/>
                <w:i/>
                <w:iCs/>
                <w:noProof/>
                <w:color w:val="auto"/>
              </w:rPr>
              <w:t>p</w:t>
            </w:r>
            <w:r w:rsidR="00BF0C7A" w:rsidRPr="00CD6B4A">
              <w:rPr>
                <w:rFonts w:cstheme="minorHAnsi"/>
                <w:i/>
                <w:iCs/>
                <w:noProof/>
                <w:color w:val="auto"/>
              </w:rPr>
              <w:t xml:space="preserve">ost </w:t>
            </w:r>
            <w:r w:rsidR="009F336A">
              <w:rPr>
                <w:rFonts w:cstheme="minorHAnsi"/>
                <w:i/>
                <w:iCs/>
                <w:noProof/>
                <w:color w:val="auto"/>
              </w:rPr>
              <w:t>c</w:t>
            </w:r>
            <w:r w:rsidR="00BF0C7A" w:rsidRPr="00CD6B4A">
              <w:rPr>
                <w:rFonts w:cstheme="minorHAnsi"/>
                <w:i/>
                <w:iCs/>
                <w:noProof/>
                <w:color w:val="auto"/>
              </w:rPr>
              <w:t xml:space="preserve">ompletion </w:t>
            </w:r>
            <w:r w:rsidR="009F336A">
              <w:rPr>
                <w:rFonts w:cstheme="minorHAnsi"/>
                <w:i/>
                <w:iCs/>
                <w:noProof/>
                <w:color w:val="auto"/>
              </w:rPr>
              <w:t>r</w:t>
            </w:r>
            <w:r w:rsidR="00BF0C7A" w:rsidRPr="00CD6B4A">
              <w:rPr>
                <w:rFonts w:cstheme="minorHAnsi"/>
                <w:i/>
                <w:iCs/>
                <w:noProof/>
                <w:color w:val="auto"/>
              </w:rPr>
              <w:t>eport claim</w:t>
            </w:r>
          </w:p>
        </w:tc>
      </w:tr>
    </w:tbl>
    <w:p w14:paraId="15026B94" w14:textId="77777777" w:rsidR="007343D4" w:rsidRPr="00FF01DD" w:rsidRDefault="007343D4" w:rsidP="007343D4">
      <w:pPr>
        <w:pStyle w:val="Heading2"/>
        <w:rPr>
          <w:i/>
        </w:rPr>
      </w:pPr>
      <w:r w:rsidRPr="00CD6B4A">
        <w:t>About the project and milestone</w:t>
      </w:r>
    </w:p>
    <w:tbl>
      <w:tblPr>
        <w:tblStyle w:val="TableGrid"/>
        <w:tblW w:w="99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263"/>
        <w:gridCol w:w="7655"/>
      </w:tblGrid>
      <w:tr w:rsidR="007343D4" w:rsidRPr="009F336A" w14:paraId="0A0D1C06" w14:textId="77777777" w:rsidTr="00C67C91">
        <w:tc>
          <w:tcPr>
            <w:tcW w:w="2263" w:type="dxa"/>
            <w:tcBorders>
              <w:right w:val="single" w:sz="4" w:space="0" w:color="000000" w:themeColor="text1"/>
            </w:tcBorders>
          </w:tcPr>
          <w:p w14:paraId="18E5B7B4"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Project name</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3FC52AF0"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p>
        </w:tc>
      </w:tr>
      <w:tr w:rsidR="007343D4" w:rsidRPr="009F336A" w14:paraId="4DD6AB11" w14:textId="77777777" w:rsidTr="00C67C91">
        <w:tc>
          <w:tcPr>
            <w:tcW w:w="2263" w:type="dxa"/>
            <w:tcBorders>
              <w:right w:val="single" w:sz="4" w:space="0" w:color="000000" w:themeColor="text1"/>
            </w:tcBorders>
          </w:tcPr>
          <w:p w14:paraId="33F8B5B2"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Project ID</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675F4B3F"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p>
        </w:tc>
      </w:tr>
      <w:tr w:rsidR="007343D4" w:rsidRPr="009F336A" w14:paraId="6EECA676" w14:textId="77777777" w:rsidTr="00C67C91">
        <w:tc>
          <w:tcPr>
            <w:tcW w:w="2263" w:type="dxa"/>
            <w:tcBorders>
              <w:right w:val="single" w:sz="4" w:space="0" w:color="000000" w:themeColor="text1"/>
            </w:tcBorders>
          </w:tcPr>
          <w:p w14:paraId="3F6D9CB1"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Milestone description</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6B211341"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r w:rsidRPr="009F336A">
              <w:rPr>
                <w:rFonts w:cstheme="minorHAnsi"/>
                <w:i/>
                <w:iCs/>
              </w:rPr>
              <w:t>The milestone description should reflect the approved funding offer or what has otherwise been agreed by the department.</w:t>
            </w:r>
          </w:p>
        </w:tc>
      </w:tr>
      <w:tr w:rsidR="007343D4" w:rsidRPr="009F336A" w14:paraId="3CAAE9E8" w14:textId="77777777" w:rsidTr="00C67C91">
        <w:trPr>
          <w:trHeight w:val="50"/>
        </w:trPr>
        <w:tc>
          <w:tcPr>
            <w:tcW w:w="2263" w:type="dxa"/>
            <w:tcBorders>
              <w:right w:val="single" w:sz="4" w:space="0" w:color="000000" w:themeColor="text1"/>
            </w:tcBorders>
          </w:tcPr>
          <w:p w14:paraId="07BAF4D5"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Milestone amount</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2A4F3B83"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r w:rsidRPr="009F336A">
              <w:rPr>
                <w:rFonts w:cstheme="minorHAnsi"/>
                <w:i/>
                <w:iCs/>
                <w:noProof/>
                <w:color w:val="auto"/>
              </w:rPr>
              <w:t>Please include whole figures (do not include cents).</w:t>
            </w:r>
          </w:p>
        </w:tc>
      </w:tr>
    </w:tbl>
    <w:p w14:paraId="52BAE896" w14:textId="77777777" w:rsidR="00A260FC" w:rsidRPr="009F336A" w:rsidRDefault="00A260FC" w:rsidP="00795F3D">
      <w:pPr>
        <w:tabs>
          <w:tab w:val="left" w:pos="8330"/>
        </w:tabs>
        <w:rPr>
          <w:rFonts w:cstheme="minorHAnsi"/>
          <w:b/>
          <w:bCs/>
          <w:sz w:val="24"/>
          <w:szCs w:val="24"/>
        </w:rPr>
      </w:pPr>
    </w:p>
    <w:p w14:paraId="553A3AD3" w14:textId="46F98978" w:rsidR="004633F9" w:rsidRPr="007343D4" w:rsidRDefault="00A260FC" w:rsidP="007343D4">
      <w:pPr>
        <w:pStyle w:val="Heading2"/>
      </w:pPr>
      <w:r w:rsidRPr="009F336A">
        <w:lastRenderedPageBreak/>
        <w:t xml:space="preserve">What evidence is there to support </w:t>
      </w:r>
      <w:r w:rsidR="002F6C34">
        <w:t xml:space="preserve">the </w:t>
      </w:r>
      <w:r w:rsidRPr="009F336A">
        <w:t>claim?</w:t>
      </w:r>
    </w:p>
    <w:tbl>
      <w:tblPr>
        <w:tblStyle w:val="TableGrid"/>
        <w:tblW w:w="0" w:type="auto"/>
        <w:tblLook w:val="04A0" w:firstRow="1" w:lastRow="0" w:firstColumn="1" w:lastColumn="0" w:noHBand="0" w:noVBand="1"/>
      </w:tblPr>
      <w:tblGrid>
        <w:gridCol w:w="9854"/>
      </w:tblGrid>
      <w:tr w:rsidR="00606256" w:rsidRPr="009F336A" w14:paraId="27B8A88B" w14:textId="77777777" w:rsidTr="00CD6B4A">
        <w:trPr>
          <w:trHeight w:val="3578"/>
        </w:trPr>
        <w:tc>
          <w:tcPr>
            <w:tcW w:w="9854" w:type="dxa"/>
            <w:shd w:val="clear" w:color="auto" w:fill="E3F5FC" w:themeFill="accent3" w:themeFillTint="33"/>
          </w:tcPr>
          <w:p w14:paraId="2B5BF262" w14:textId="6E1B9376" w:rsidR="00A260FC" w:rsidRPr="00CD6B4A" w:rsidRDefault="00A260FC" w:rsidP="00A260FC">
            <w:pPr>
              <w:pStyle w:val="ListParagraph"/>
              <w:numPr>
                <w:ilvl w:val="0"/>
                <w:numId w:val="43"/>
              </w:numPr>
              <w:rPr>
                <w:rFonts w:cstheme="minorHAnsi"/>
                <w:i/>
                <w:noProof/>
                <w:color w:val="auto"/>
              </w:rPr>
            </w:pPr>
            <w:r w:rsidRPr="00CD6B4A">
              <w:rPr>
                <w:rFonts w:cstheme="minorHAnsi"/>
                <w:i/>
                <w:noProof/>
                <w:color w:val="auto"/>
              </w:rPr>
              <w:t>Please outline what evidence you are providing to substantiate your claim.</w:t>
            </w:r>
          </w:p>
          <w:p w14:paraId="016E656F" w14:textId="77777777" w:rsidR="00A260FC" w:rsidRPr="00CD6B4A" w:rsidRDefault="00A260FC" w:rsidP="00A260FC">
            <w:pPr>
              <w:pStyle w:val="ListParagraph"/>
              <w:numPr>
                <w:ilvl w:val="0"/>
                <w:numId w:val="43"/>
              </w:numPr>
              <w:rPr>
                <w:rFonts w:cstheme="minorHAnsi"/>
                <w:i/>
                <w:noProof/>
                <w:color w:val="auto"/>
              </w:rPr>
            </w:pPr>
            <w:r w:rsidRPr="00CD6B4A">
              <w:rPr>
                <w:rFonts w:cstheme="minorHAnsi"/>
                <w:bCs/>
                <w:i/>
                <w:noProof/>
                <w:color w:val="auto"/>
              </w:rPr>
              <w:t xml:space="preserve">Photographic </w:t>
            </w:r>
            <w:r w:rsidRPr="00CD6B4A">
              <w:rPr>
                <w:rFonts w:cstheme="minorHAnsi"/>
                <w:i/>
                <w:noProof/>
                <w:color w:val="auto"/>
              </w:rPr>
              <w:t xml:space="preserve">evidence (including photographic evidence of signage) is required for all commencement milestones. Signage requirements are outlined in the </w:t>
            </w:r>
            <w:hyperlink r:id="rId11" w:history="1">
              <w:r w:rsidRPr="00CD6B4A">
                <w:rPr>
                  <w:rStyle w:val="Hyperlink"/>
                  <w:rFonts w:cstheme="minorHAnsi"/>
                  <w:i/>
                  <w:noProof/>
                </w:rPr>
                <w:t>Building Australia Signage Guidelines</w:t>
              </w:r>
            </w:hyperlink>
            <w:r w:rsidRPr="00CD6B4A">
              <w:rPr>
                <w:rFonts w:cstheme="minorHAnsi"/>
                <w:i/>
                <w:noProof/>
                <w:color w:val="auto"/>
              </w:rPr>
              <w:t xml:space="preserve"> and </w:t>
            </w:r>
            <w:r w:rsidRPr="00CD6B4A">
              <w:rPr>
                <w:rFonts w:cstheme="minorHAnsi"/>
                <w:bCs/>
                <w:i/>
                <w:noProof/>
                <w:color w:val="auto"/>
              </w:rPr>
              <w:t>a</w:t>
            </w:r>
            <w:r w:rsidRPr="00CD6B4A">
              <w:rPr>
                <w:rFonts w:cstheme="minorHAnsi"/>
                <w:i/>
                <w:noProof/>
                <w:color w:val="auto"/>
              </w:rPr>
              <w:t xml:space="preserve">ny questions regarding signage should be referred to </w:t>
            </w:r>
            <w:hyperlink r:id="rId12" w:history="1">
              <w:r w:rsidRPr="00CD6B4A">
                <w:rPr>
                  <w:rStyle w:val="Hyperlink"/>
                  <w:rFonts w:cstheme="minorHAnsi"/>
                  <w:i/>
                  <w:noProof/>
                </w:rPr>
                <w:t>events@infrastructure.gov.au</w:t>
              </w:r>
            </w:hyperlink>
            <w:r w:rsidRPr="00CD6B4A">
              <w:rPr>
                <w:rFonts w:cstheme="minorHAnsi"/>
                <w:i/>
                <w:noProof/>
                <w:color w:val="auto"/>
              </w:rPr>
              <w:t>.</w:t>
            </w:r>
          </w:p>
          <w:p w14:paraId="0335FFE9" w14:textId="77777777" w:rsidR="00A260FC" w:rsidRPr="00CD6B4A" w:rsidRDefault="00A260FC" w:rsidP="00A260FC">
            <w:pPr>
              <w:pStyle w:val="ListParagraph"/>
              <w:numPr>
                <w:ilvl w:val="1"/>
                <w:numId w:val="43"/>
              </w:numPr>
              <w:rPr>
                <w:rFonts w:cstheme="minorHAnsi"/>
                <w:i/>
                <w:noProof/>
                <w:color w:val="auto"/>
              </w:rPr>
            </w:pPr>
            <w:r w:rsidRPr="00CD6B4A">
              <w:rPr>
                <w:rFonts w:cstheme="minorHAnsi"/>
                <w:i/>
                <w:noProof/>
                <w:color w:val="auto"/>
              </w:rPr>
              <w:t>Where possible, signs should be reusable or recyclable, and once construction is complete, signage is to be removed and appropriately recycled during disposal.</w:t>
            </w:r>
          </w:p>
          <w:p w14:paraId="49A7440B" w14:textId="77777777" w:rsidR="00A260FC" w:rsidRPr="00CD6B4A" w:rsidRDefault="00A260FC" w:rsidP="00A260FC">
            <w:pPr>
              <w:pStyle w:val="ListParagraph"/>
              <w:numPr>
                <w:ilvl w:val="0"/>
                <w:numId w:val="43"/>
              </w:numPr>
              <w:rPr>
                <w:rFonts w:cstheme="minorHAnsi"/>
                <w:i/>
                <w:noProof/>
                <w:color w:val="auto"/>
              </w:rPr>
            </w:pPr>
            <w:r w:rsidRPr="00CD6B4A">
              <w:rPr>
                <w:rFonts w:cstheme="minorHAnsi"/>
                <w:i/>
                <w:noProof/>
                <w:color w:val="auto"/>
              </w:rPr>
              <w:t>The location of the project should be identifiable by the photos. This could be done by using geotagging or having street signs in the background.</w:t>
            </w:r>
          </w:p>
          <w:p w14:paraId="30EA3A64" w14:textId="77777777" w:rsidR="00A260FC" w:rsidRPr="00CD6B4A" w:rsidRDefault="00A260FC" w:rsidP="00A260FC">
            <w:pPr>
              <w:pStyle w:val="ListParagraph"/>
              <w:numPr>
                <w:ilvl w:val="0"/>
                <w:numId w:val="43"/>
              </w:numPr>
              <w:rPr>
                <w:rFonts w:cstheme="minorHAnsi"/>
                <w:i/>
                <w:noProof/>
                <w:color w:val="auto"/>
              </w:rPr>
            </w:pPr>
            <w:r w:rsidRPr="00CD6B4A">
              <w:rPr>
                <w:rFonts w:cstheme="minorHAnsi"/>
                <w:i/>
                <w:noProof/>
                <w:color w:val="auto"/>
              </w:rPr>
              <w:t>The different components outlined in the project scope should be identifiable in the photos. It should also be clear how your project is associated with a road. For example, if your project included a pedesterian crossing and a shared-user path, the milestone evidence for your project should capture both of these activities.</w:t>
            </w:r>
          </w:p>
          <w:p w14:paraId="75225EAD" w14:textId="70A938A8" w:rsidR="00A260FC" w:rsidRPr="00CD6B4A" w:rsidRDefault="00A260FC" w:rsidP="00A260FC">
            <w:pPr>
              <w:pStyle w:val="ListParagraph"/>
              <w:numPr>
                <w:ilvl w:val="0"/>
                <w:numId w:val="43"/>
              </w:numPr>
              <w:rPr>
                <w:rFonts w:cstheme="minorHAnsi"/>
                <w:i/>
                <w:noProof/>
                <w:color w:val="auto"/>
              </w:rPr>
            </w:pPr>
            <w:r w:rsidRPr="00CD6B4A">
              <w:rPr>
                <w:rFonts w:cstheme="minorHAnsi"/>
                <w:i/>
                <w:noProof/>
                <w:color w:val="auto"/>
              </w:rPr>
              <w:t xml:space="preserve">Further advice on the types of evidence required to substantiate your milestone claim is provided </w:t>
            </w:r>
            <w:r w:rsidR="00951B31" w:rsidRPr="009F336A">
              <w:rPr>
                <w:rFonts w:cstheme="minorHAnsi"/>
                <w:i/>
                <w:noProof/>
                <w:color w:val="auto"/>
              </w:rPr>
              <w:t>in the table above</w:t>
            </w:r>
            <w:r w:rsidRPr="00CD6B4A">
              <w:rPr>
                <w:rFonts w:cstheme="minorHAnsi"/>
                <w:i/>
                <w:noProof/>
                <w:color w:val="auto"/>
              </w:rPr>
              <w:t>.</w:t>
            </w:r>
          </w:p>
          <w:p w14:paraId="3C3DBE41" w14:textId="31F3E845" w:rsidR="00606256" w:rsidRPr="00CD6B4A" w:rsidRDefault="00A260FC" w:rsidP="00CD6B4A">
            <w:pPr>
              <w:pStyle w:val="ListParagraph"/>
              <w:numPr>
                <w:ilvl w:val="0"/>
                <w:numId w:val="43"/>
              </w:numPr>
              <w:rPr>
                <w:rFonts w:cstheme="minorHAnsi"/>
                <w:i/>
                <w:color w:val="auto"/>
                <w:sz w:val="20"/>
                <w:szCs w:val="20"/>
              </w:rPr>
            </w:pPr>
            <w:r w:rsidRPr="00CD6B4A">
              <w:rPr>
                <w:rFonts w:cstheme="minorHAnsi"/>
                <w:i/>
                <w:noProof/>
                <w:color w:val="auto"/>
              </w:rPr>
              <w:t>Where the mandatory evidence is not provided, or is insufficient, the milestone claim may be delayed until satisfactory evidence is provided.</w:t>
            </w:r>
          </w:p>
        </w:tc>
      </w:tr>
    </w:tbl>
    <w:p w14:paraId="3E808A9A" w14:textId="45744BBB" w:rsidR="008C198E" w:rsidRPr="009F336A" w:rsidRDefault="00DD0A37" w:rsidP="007343D4">
      <w:pPr>
        <w:pStyle w:val="Heading2"/>
      </w:pPr>
      <w:r w:rsidRPr="009F336A">
        <w:t>A</w:t>
      </w:r>
      <w:r w:rsidR="00606256" w:rsidRPr="007343D4">
        <w:t>re there any</w:t>
      </w:r>
      <w:r w:rsidRPr="009F336A">
        <w:t xml:space="preserve"> </w:t>
      </w:r>
      <w:r w:rsidR="00606256" w:rsidRPr="007343D4">
        <w:t xml:space="preserve">recent </w:t>
      </w:r>
      <w:r w:rsidRPr="009F336A">
        <w:t xml:space="preserve">changes or updates to </w:t>
      </w:r>
      <w:r w:rsidR="002F6C34">
        <w:t>the</w:t>
      </w:r>
      <w:r w:rsidR="002F6C34" w:rsidRPr="009F336A">
        <w:t xml:space="preserve"> </w:t>
      </w:r>
      <w:r w:rsidRPr="009F336A">
        <w:t>project?</w:t>
      </w:r>
    </w:p>
    <w:tbl>
      <w:tblPr>
        <w:tblStyle w:val="TableGrid"/>
        <w:tblW w:w="9894" w:type="dxa"/>
        <w:tblLook w:val="04A0" w:firstRow="1" w:lastRow="0" w:firstColumn="1" w:lastColumn="0" w:noHBand="0" w:noVBand="1"/>
      </w:tblPr>
      <w:tblGrid>
        <w:gridCol w:w="9894"/>
      </w:tblGrid>
      <w:tr w:rsidR="00685CE8" w:rsidRPr="009F336A" w14:paraId="2CAE8C8A" w14:textId="77777777" w:rsidTr="00CD6B4A">
        <w:trPr>
          <w:trHeight w:val="2171"/>
        </w:trPr>
        <w:tc>
          <w:tcPr>
            <w:tcW w:w="9894" w:type="dxa"/>
            <w:shd w:val="clear" w:color="auto" w:fill="E3F5FC" w:themeFill="accent3" w:themeFillTint="33"/>
          </w:tcPr>
          <w:p w14:paraId="1A19D7EF" w14:textId="77777777" w:rsidR="00A260FC" w:rsidRPr="00CD6B4A" w:rsidRDefault="00A260FC" w:rsidP="00A260FC">
            <w:pPr>
              <w:pStyle w:val="ListParagraph"/>
              <w:numPr>
                <w:ilvl w:val="0"/>
                <w:numId w:val="44"/>
              </w:numPr>
              <w:rPr>
                <w:rFonts w:cstheme="minorHAnsi"/>
                <w:i/>
                <w:iCs/>
              </w:rPr>
            </w:pPr>
            <w:r w:rsidRPr="00CD6B4A">
              <w:rPr>
                <w:rFonts w:cstheme="minorHAnsi"/>
                <w:i/>
                <w:iCs/>
              </w:rPr>
              <w:t>Please outline if there have been any changes or updates on your project that haven’t already been formally communicated to the department, such as through the quarterly reporting form.</w:t>
            </w:r>
          </w:p>
          <w:p w14:paraId="6C7DB1E1" w14:textId="77777777" w:rsidR="00A260FC" w:rsidRPr="00CD6B4A" w:rsidRDefault="00A260FC" w:rsidP="00A260FC">
            <w:pPr>
              <w:pStyle w:val="ListParagraph"/>
              <w:numPr>
                <w:ilvl w:val="0"/>
                <w:numId w:val="44"/>
              </w:numPr>
              <w:rPr>
                <w:rFonts w:cstheme="minorHAnsi"/>
                <w:i/>
                <w:iCs/>
              </w:rPr>
            </w:pPr>
            <w:r w:rsidRPr="00CD6B4A">
              <w:rPr>
                <w:rFonts w:cstheme="minorHAnsi"/>
                <w:i/>
                <w:iCs/>
              </w:rPr>
              <w:t>This includes information on progress, delivery timelines, risks, and finances.</w:t>
            </w:r>
          </w:p>
          <w:p w14:paraId="1968ECA6" w14:textId="563D8E54" w:rsidR="00A260FC" w:rsidRPr="00CD6B4A" w:rsidRDefault="00A260FC" w:rsidP="00A260FC">
            <w:pPr>
              <w:pStyle w:val="ListParagraph"/>
              <w:numPr>
                <w:ilvl w:val="0"/>
                <w:numId w:val="44"/>
              </w:numPr>
              <w:rPr>
                <w:rFonts w:cstheme="minorHAnsi"/>
                <w:i/>
                <w:iCs/>
              </w:rPr>
            </w:pPr>
            <w:r w:rsidRPr="00CD6B4A">
              <w:rPr>
                <w:rFonts w:cstheme="minorHAnsi"/>
                <w:i/>
                <w:iCs/>
              </w:rPr>
              <w:t xml:space="preserve">Please note that </w:t>
            </w:r>
            <w:r w:rsidR="007343D4">
              <w:rPr>
                <w:rFonts w:cstheme="minorHAnsi"/>
                <w:i/>
                <w:iCs/>
              </w:rPr>
              <w:t xml:space="preserve">a </w:t>
            </w:r>
            <w:r w:rsidRPr="00CD6B4A">
              <w:rPr>
                <w:rFonts w:cstheme="minorHAnsi"/>
                <w:i/>
                <w:iCs/>
              </w:rPr>
              <w:t>payment should not be claimed if a variation to your project is pending approval. Any works that happen during that time is at risk of the proponent, if the variation request is not approved.</w:t>
            </w:r>
          </w:p>
          <w:p w14:paraId="2D157ECF" w14:textId="55B7F07F" w:rsidR="00685CE8" w:rsidRPr="009F336A" w:rsidRDefault="00A260FC" w:rsidP="00CD6B4A">
            <w:pPr>
              <w:pStyle w:val="ListParagraph"/>
              <w:numPr>
                <w:ilvl w:val="0"/>
                <w:numId w:val="44"/>
              </w:numPr>
              <w:rPr>
                <w:rFonts w:cstheme="minorHAnsi"/>
                <w:i/>
              </w:rPr>
            </w:pPr>
            <w:r w:rsidRPr="00CD6B4A">
              <w:rPr>
                <w:rFonts w:cstheme="minorHAnsi"/>
                <w:i/>
                <w:iCs/>
              </w:rPr>
              <w:t>If it is known that there are expected to be project savings, unpaid milestones should be adjusted to ensure the Australian Government is not required to recoup funding. The amount being claimed for this milestone should be necessary to support project delivery.</w:t>
            </w:r>
          </w:p>
        </w:tc>
      </w:tr>
    </w:tbl>
    <w:p w14:paraId="0BBDEBA0" w14:textId="1F8C12E5" w:rsidR="00606256" w:rsidRPr="009F336A" w:rsidRDefault="00606256" w:rsidP="007343D4">
      <w:pPr>
        <w:pStyle w:val="Heading2"/>
      </w:pPr>
      <w:r w:rsidRPr="009F336A">
        <w:t>Are there any planned events</w:t>
      </w:r>
      <w:r w:rsidR="00DC0E41" w:rsidRPr="009F336A">
        <w:t xml:space="preserve"> or </w:t>
      </w:r>
      <w:r w:rsidR="004633F9" w:rsidRPr="009F336A">
        <w:t xml:space="preserve">other </w:t>
      </w:r>
      <w:r w:rsidR="00DC0E41" w:rsidRPr="009F336A">
        <w:t>communications</w:t>
      </w:r>
      <w:r w:rsidRPr="009F336A">
        <w:t xml:space="preserve"> related to this milestone?</w:t>
      </w:r>
    </w:p>
    <w:tbl>
      <w:tblPr>
        <w:tblStyle w:val="TableGrid"/>
        <w:tblW w:w="9853" w:type="dxa"/>
        <w:tblLook w:val="04A0" w:firstRow="1" w:lastRow="0" w:firstColumn="1" w:lastColumn="0" w:noHBand="0" w:noVBand="1"/>
      </w:tblPr>
      <w:tblGrid>
        <w:gridCol w:w="9853"/>
      </w:tblGrid>
      <w:tr w:rsidR="00606256" w:rsidRPr="009F336A" w14:paraId="2D3E4BFE" w14:textId="77777777" w:rsidTr="00795F3D">
        <w:trPr>
          <w:trHeight w:val="3144"/>
        </w:trPr>
        <w:tc>
          <w:tcPr>
            <w:tcW w:w="9853" w:type="dxa"/>
            <w:shd w:val="clear" w:color="auto" w:fill="E3F5FC" w:themeFill="accent3" w:themeFillTint="33"/>
          </w:tcPr>
          <w:p w14:paraId="2DB548ED" w14:textId="77777777" w:rsidR="00A260FC" w:rsidRPr="00CD6B4A" w:rsidRDefault="00A260FC" w:rsidP="00A260FC">
            <w:pPr>
              <w:pStyle w:val="ListParagraph"/>
              <w:numPr>
                <w:ilvl w:val="0"/>
                <w:numId w:val="45"/>
              </w:numPr>
              <w:rPr>
                <w:rFonts w:cstheme="minorHAnsi"/>
                <w:i/>
                <w:iCs/>
              </w:rPr>
            </w:pPr>
            <w:r w:rsidRPr="00CD6B4A">
              <w:rPr>
                <w:rFonts w:cstheme="minorHAnsi"/>
                <w:i/>
                <w:iCs/>
              </w:rPr>
              <w:t>Please outline if proposing to hold an event or other communications in relation to this milestone. For example, this could be commencement or completion of construction of the project.</w:t>
            </w:r>
          </w:p>
          <w:p w14:paraId="1EBB68F1" w14:textId="77777777" w:rsidR="00A260FC" w:rsidRPr="00CD6B4A" w:rsidRDefault="00A260FC" w:rsidP="00A260FC">
            <w:pPr>
              <w:pStyle w:val="ListParagraph"/>
              <w:numPr>
                <w:ilvl w:val="0"/>
                <w:numId w:val="45"/>
              </w:numPr>
              <w:rPr>
                <w:rFonts w:cstheme="minorHAnsi"/>
                <w:i/>
                <w:iCs/>
              </w:rPr>
            </w:pPr>
            <w:r w:rsidRPr="00CD6B4A">
              <w:rPr>
                <w:rFonts w:cstheme="minorHAnsi"/>
                <w:i/>
                <w:iCs/>
              </w:rPr>
              <w:t xml:space="preserve">The department should be informed at least 4 weeks before a proposed event is to be held. Details of the proposed event should be sent to </w:t>
            </w:r>
            <w:hyperlink r:id="rId13" w:history="1">
              <w:r w:rsidRPr="00CD6B4A">
                <w:rPr>
                  <w:rStyle w:val="Hyperlink"/>
                  <w:rFonts w:cstheme="minorHAnsi"/>
                  <w:i/>
                  <w:iCs/>
                </w:rPr>
                <w:t>events@infrastructure.gov.au</w:t>
              </w:r>
            </w:hyperlink>
            <w:r w:rsidRPr="00CD6B4A">
              <w:rPr>
                <w:rFonts w:cstheme="minorHAnsi"/>
                <w:i/>
                <w:iCs/>
              </w:rPr>
              <w:t>.</w:t>
            </w:r>
          </w:p>
          <w:p w14:paraId="16B5ABE9" w14:textId="77777777" w:rsidR="00A260FC" w:rsidRPr="00CD6B4A" w:rsidRDefault="00A260FC" w:rsidP="00A260FC">
            <w:pPr>
              <w:pStyle w:val="ListParagraph"/>
              <w:numPr>
                <w:ilvl w:val="0"/>
                <w:numId w:val="45"/>
              </w:numPr>
              <w:rPr>
                <w:rFonts w:cstheme="minorHAnsi"/>
                <w:i/>
                <w:iCs/>
              </w:rPr>
            </w:pPr>
            <w:r w:rsidRPr="00CD6B4A">
              <w:rPr>
                <w:rFonts w:cstheme="minorHAnsi"/>
                <w:i/>
                <w:iCs/>
              </w:rPr>
              <w:t xml:space="preserve">Any media release about a funded project is expected to acknowledge Australian Government funding and must be cleared by the department prior to use. A draft should be provided to </w:t>
            </w:r>
            <w:hyperlink r:id="rId14" w:history="1">
              <w:r w:rsidRPr="00CD6B4A">
                <w:rPr>
                  <w:rStyle w:val="Hyperlink"/>
                  <w:rFonts w:cstheme="minorHAnsi"/>
                  <w:i/>
                  <w:iCs/>
                </w:rPr>
                <w:t>media@infrastructure.gov.au</w:t>
              </w:r>
            </w:hyperlink>
            <w:r w:rsidRPr="00CD6B4A">
              <w:rPr>
                <w:rFonts w:cstheme="minorHAnsi"/>
                <w:i/>
                <w:iCs/>
              </w:rPr>
              <w:t xml:space="preserve"> at least 5 working days prior to its proposed release.</w:t>
            </w:r>
          </w:p>
          <w:p w14:paraId="7B8F5C33" w14:textId="33EDF7AC" w:rsidR="00A260FC" w:rsidRPr="00CD6B4A" w:rsidRDefault="00A260FC" w:rsidP="00A260FC">
            <w:pPr>
              <w:pStyle w:val="ListParagraph"/>
              <w:numPr>
                <w:ilvl w:val="0"/>
                <w:numId w:val="45"/>
              </w:numPr>
              <w:rPr>
                <w:rFonts w:cstheme="minorHAnsi"/>
                <w:i/>
                <w:iCs/>
              </w:rPr>
            </w:pPr>
            <w:r w:rsidRPr="00CD6B4A">
              <w:rPr>
                <w:rFonts w:cstheme="minorHAnsi"/>
                <w:i/>
                <w:iCs/>
              </w:rPr>
              <w:t xml:space="preserve">If a proponent proposes to issue any other communications, digital posts, displays, publications or advertising relating to the project, they should acknowledge and give appropriate recognition to the contribution of the Australian Government. A draft should be provided to </w:t>
            </w:r>
            <w:hyperlink r:id="rId15" w:history="1">
              <w:r w:rsidRPr="00CD6B4A">
                <w:rPr>
                  <w:rStyle w:val="Hyperlink"/>
                  <w:rFonts w:cstheme="minorHAnsi"/>
                  <w:i/>
                  <w:iCs/>
                </w:rPr>
                <w:t>events@infrastructure.gov.au</w:t>
              </w:r>
            </w:hyperlink>
            <w:r w:rsidRPr="00CD6B4A">
              <w:rPr>
                <w:rFonts w:cstheme="minorHAnsi"/>
                <w:i/>
                <w:iCs/>
              </w:rPr>
              <w:t xml:space="preserve"> at least 5 working days prior to its proposed release.</w:t>
            </w:r>
          </w:p>
          <w:p w14:paraId="10050FDD" w14:textId="18ED1AD2" w:rsidR="00606256" w:rsidRPr="009F336A" w:rsidRDefault="00A260FC" w:rsidP="00CD6B4A">
            <w:pPr>
              <w:pStyle w:val="ListParagraph"/>
              <w:numPr>
                <w:ilvl w:val="0"/>
                <w:numId w:val="45"/>
              </w:numPr>
              <w:rPr>
                <w:rFonts w:cstheme="minorHAnsi"/>
                <w:i/>
              </w:rPr>
            </w:pPr>
            <w:r w:rsidRPr="00CD6B4A">
              <w:rPr>
                <w:rFonts w:cstheme="minorHAnsi"/>
                <w:i/>
                <w:iCs/>
              </w:rPr>
              <w:t xml:space="preserve">Any contact to the department should include </w:t>
            </w:r>
            <w:hyperlink r:id="rId16" w:history="1">
              <w:r w:rsidRPr="00CD6B4A">
                <w:rPr>
                  <w:rStyle w:val="Hyperlink"/>
                  <w:rFonts w:cstheme="minorHAnsi"/>
                  <w:i/>
                  <w:iCs/>
                </w:rPr>
                <w:t>ATF-projects@infrastructure.gov.au</w:t>
              </w:r>
            </w:hyperlink>
            <w:r w:rsidRPr="00CD6B4A">
              <w:rPr>
                <w:rFonts w:cstheme="minorHAnsi"/>
                <w:i/>
                <w:iCs/>
              </w:rPr>
              <w:t xml:space="preserve"> to ensure project officers are aware of any upcoming media or events.</w:t>
            </w:r>
          </w:p>
        </w:tc>
      </w:tr>
    </w:tbl>
    <w:p w14:paraId="3758496B" w14:textId="4125F86B" w:rsidR="00951B31" w:rsidRPr="00CD6B4A" w:rsidRDefault="00951B31">
      <w:pPr>
        <w:suppressAutoHyphens w:val="0"/>
        <w:rPr>
          <w:rFonts w:eastAsiaTheme="majorEastAsia" w:cstheme="minorHAnsi"/>
          <w:color w:val="081E3F"/>
          <w:sz w:val="36"/>
          <w:szCs w:val="26"/>
        </w:rPr>
      </w:pPr>
      <w:bookmarkStart w:id="1" w:name="_Toc49855349"/>
      <w:r w:rsidRPr="009F336A">
        <w:rPr>
          <w:rFonts w:cstheme="minorHAnsi"/>
        </w:rPr>
        <w:br w:type="page"/>
      </w:r>
    </w:p>
    <w:p w14:paraId="1BC5FBC5" w14:textId="4B43540E" w:rsidR="00E551C1" w:rsidRPr="00FF01DD" w:rsidRDefault="00E551C1" w:rsidP="00FF01DD">
      <w:pPr>
        <w:pStyle w:val="Heading2"/>
      </w:pPr>
      <w:r w:rsidRPr="00FF01DD">
        <w:lastRenderedPageBreak/>
        <w:t xml:space="preserve">Project </w:t>
      </w:r>
      <w:r w:rsidR="009F336A" w:rsidRPr="00CD6B4A">
        <w:t>d</w:t>
      </w:r>
      <w:r w:rsidR="009F336A" w:rsidRPr="00FF01DD">
        <w:t>eclaration</w:t>
      </w:r>
    </w:p>
    <w:p w14:paraId="1D1D73C9" w14:textId="77777777" w:rsidR="00E551C1" w:rsidRPr="009F336A" w:rsidRDefault="00E551C1" w:rsidP="00E551C1">
      <w:pPr>
        <w:pStyle w:val="SignatureBlock-DOTARS"/>
        <w:spacing w:before="0"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 xml:space="preserve">I, the undersigned, declare that: </w:t>
      </w:r>
    </w:p>
    <w:p w14:paraId="65FEC62A" w14:textId="1D0AA8EF" w:rsidR="00E551C1" w:rsidRPr="009F336A" w:rsidRDefault="00E551C1" w:rsidP="00E551C1">
      <w:pPr>
        <w:pStyle w:val="SignatureBlock-DOTARS"/>
        <w:numPr>
          <w:ilvl w:val="0"/>
          <w:numId w:val="46"/>
        </w:numPr>
        <w:spacing w:before="0" w:after="0"/>
        <w:rPr>
          <w:rFonts w:asciiTheme="minorHAnsi" w:hAnsiTheme="minorHAnsi" w:cstheme="minorHAnsi"/>
          <w:noProof/>
          <w:color w:val="auto"/>
          <w:sz w:val="22"/>
        </w:rPr>
      </w:pPr>
      <w:r w:rsidRPr="009F336A">
        <w:rPr>
          <w:rFonts w:asciiTheme="minorHAnsi" w:hAnsiTheme="minorHAnsi" w:cstheme="minorHAnsi"/>
          <w:noProof/>
          <w:color w:val="auto"/>
          <w:sz w:val="22"/>
        </w:rPr>
        <w:t>I am authorised to make this declaration on behalf of my organisation</w:t>
      </w:r>
    </w:p>
    <w:p w14:paraId="7A052A2C" w14:textId="70FC7D5E" w:rsidR="00E551C1" w:rsidRPr="009F336A" w:rsidRDefault="004B6E0C" w:rsidP="00E551C1">
      <w:pPr>
        <w:pStyle w:val="SignatureBlock-DOTARS"/>
        <w:numPr>
          <w:ilvl w:val="0"/>
          <w:numId w:val="46"/>
        </w:numPr>
        <w:spacing w:before="0" w:after="0"/>
        <w:rPr>
          <w:rFonts w:asciiTheme="minorHAnsi" w:hAnsiTheme="minorHAnsi" w:cstheme="minorHAnsi"/>
          <w:noProof/>
          <w:color w:val="auto"/>
          <w:sz w:val="22"/>
        </w:rPr>
      </w:pPr>
      <w:r w:rsidRPr="009F336A">
        <w:rPr>
          <w:rFonts w:asciiTheme="minorHAnsi" w:hAnsiTheme="minorHAnsi" w:cstheme="minorHAnsi"/>
          <w:noProof/>
          <w:color w:val="auto"/>
          <w:sz w:val="22"/>
        </w:rPr>
        <w:t>a</w:t>
      </w:r>
      <w:r w:rsidR="00E551C1" w:rsidRPr="009F336A">
        <w:rPr>
          <w:rFonts w:asciiTheme="minorHAnsi" w:hAnsiTheme="minorHAnsi" w:cstheme="minorHAnsi"/>
          <w:noProof/>
          <w:color w:val="auto"/>
          <w:sz w:val="22"/>
        </w:rPr>
        <w:t>ll information provided in this report is true and accurate</w:t>
      </w:r>
    </w:p>
    <w:p w14:paraId="332FCFEC" w14:textId="216268A6" w:rsidR="00E551C1" w:rsidRPr="009F336A" w:rsidRDefault="004B6E0C" w:rsidP="00E551C1">
      <w:pPr>
        <w:pStyle w:val="SignatureBlock-DOTARS"/>
        <w:numPr>
          <w:ilvl w:val="0"/>
          <w:numId w:val="46"/>
        </w:numPr>
        <w:spacing w:before="0" w:after="0"/>
        <w:rPr>
          <w:rFonts w:asciiTheme="minorHAnsi" w:hAnsiTheme="minorHAnsi" w:cstheme="minorHAnsi"/>
          <w:noProof/>
          <w:color w:val="auto"/>
          <w:sz w:val="22"/>
        </w:rPr>
      </w:pPr>
      <w:r w:rsidRPr="009F336A">
        <w:rPr>
          <w:rFonts w:asciiTheme="minorHAnsi" w:hAnsiTheme="minorHAnsi" w:cstheme="minorHAnsi"/>
          <w:noProof/>
          <w:color w:val="auto"/>
          <w:sz w:val="22"/>
        </w:rPr>
        <w:t xml:space="preserve">all </w:t>
      </w:r>
      <w:r w:rsidR="00E551C1" w:rsidRPr="009F336A">
        <w:rPr>
          <w:rFonts w:asciiTheme="minorHAnsi" w:hAnsiTheme="minorHAnsi" w:cstheme="minorHAnsi"/>
          <w:noProof/>
          <w:color w:val="auto"/>
          <w:sz w:val="22"/>
        </w:rPr>
        <w:t xml:space="preserve">project activities </w:t>
      </w:r>
      <w:r w:rsidR="009F5295" w:rsidRPr="009F336A">
        <w:rPr>
          <w:rFonts w:asciiTheme="minorHAnsi" w:hAnsiTheme="minorHAnsi" w:cstheme="minorHAnsi"/>
          <w:noProof/>
          <w:color w:val="auto"/>
          <w:sz w:val="22"/>
        </w:rPr>
        <w:t>referenced in</w:t>
      </w:r>
      <w:r w:rsidR="00E551C1" w:rsidRPr="009F336A">
        <w:rPr>
          <w:rFonts w:asciiTheme="minorHAnsi" w:hAnsiTheme="minorHAnsi" w:cstheme="minorHAnsi"/>
          <w:noProof/>
          <w:color w:val="auto"/>
          <w:sz w:val="22"/>
        </w:rPr>
        <w:t xml:space="preserve"> the </w:t>
      </w:r>
      <w:r w:rsidR="00B07FC9" w:rsidRPr="009F336A">
        <w:rPr>
          <w:rFonts w:asciiTheme="minorHAnsi" w:hAnsiTheme="minorHAnsi" w:cstheme="minorHAnsi"/>
          <w:noProof/>
          <w:color w:val="auto"/>
          <w:sz w:val="22"/>
        </w:rPr>
        <w:t xml:space="preserve">milestone </w:t>
      </w:r>
      <w:r w:rsidR="009F5295" w:rsidRPr="009F336A">
        <w:rPr>
          <w:rFonts w:asciiTheme="minorHAnsi" w:hAnsiTheme="minorHAnsi" w:cstheme="minorHAnsi"/>
          <w:noProof/>
          <w:color w:val="auto"/>
          <w:sz w:val="22"/>
        </w:rPr>
        <w:t>description</w:t>
      </w:r>
      <w:r w:rsidR="00E551C1" w:rsidRPr="009F336A">
        <w:rPr>
          <w:rFonts w:asciiTheme="minorHAnsi" w:hAnsiTheme="minorHAnsi" w:cstheme="minorHAnsi"/>
          <w:noProof/>
          <w:color w:val="auto"/>
          <w:sz w:val="22"/>
        </w:rPr>
        <w:t xml:space="preserve"> have been achieved</w:t>
      </w:r>
    </w:p>
    <w:p w14:paraId="0DEFB3E0" w14:textId="04FEA7AC" w:rsidR="00E551C1" w:rsidRPr="009F336A" w:rsidRDefault="004B6E0C" w:rsidP="00E551C1">
      <w:pPr>
        <w:pStyle w:val="SignatureBlock-DOTARS"/>
        <w:numPr>
          <w:ilvl w:val="0"/>
          <w:numId w:val="46"/>
        </w:numPr>
        <w:spacing w:before="0" w:after="0"/>
        <w:rPr>
          <w:rFonts w:asciiTheme="minorHAnsi" w:hAnsiTheme="minorHAnsi" w:cstheme="minorHAnsi"/>
          <w:noProof/>
          <w:color w:val="auto"/>
          <w:sz w:val="22"/>
        </w:rPr>
      </w:pPr>
      <w:r w:rsidRPr="009F336A">
        <w:rPr>
          <w:rFonts w:asciiTheme="minorHAnsi" w:hAnsiTheme="minorHAnsi" w:cstheme="minorHAnsi"/>
          <w:noProof/>
          <w:color w:val="auto"/>
          <w:sz w:val="22"/>
        </w:rPr>
        <w:t xml:space="preserve">all </w:t>
      </w:r>
      <w:r w:rsidR="00E551C1" w:rsidRPr="009F336A">
        <w:rPr>
          <w:rFonts w:asciiTheme="minorHAnsi" w:hAnsiTheme="minorHAnsi" w:cstheme="minorHAnsi"/>
          <w:noProof/>
          <w:color w:val="auto"/>
          <w:sz w:val="22"/>
        </w:rPr>
        <w:t>conditions of the funding agreement/offer have been complied with</w:t>
      </w:r>
      <w:r w:rsidRPr="009F336A">
        <w:rPr>
          <w:rFonts w:asciiTheme="minorHAnsi" w:hAnsiTheme="minorHAnsi" w:cstheme="minorHAnsi"/>
          <w:noProof/>
          <w:color w:val="auto"/>
          <w:sz w:val="22"/>
        </w:rPr>
        <w:t>.</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093"/>
        <w:gridCol w:w="2587"/>
        <w:gridCol w:w="2587"/>
        <w:gridCol w:w="2587"/>
      </w:tblGrid>
      <w:tr w:rsidR="00FF01DD" w:rsidRPr="009F336A" w14:paraId="0657E962" w14:textId="10F4B073" w:rsidTr="00CD6B4A">
        <w:trPr>
          <w:trHeight w:val="567"/>
        </w:trPr>
        <w:tc>
          <w:tcPr>
            <w:tcW w:w="2093" w:type="dxa"/>
          </w:tcPr>
          <w:bookmarkEnd w:id="1"/>
          <w:p w14:paraId="41E8942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Name</w:t>
            </w:r>
          </w:p>
        </w:tc>
        <w:tc>
          <w:tcPr>
            <w:tcW w:w="2587" w:type="dxa"/>
            <w:shd w:val="clear" w:color="auto" w:fill="E3F5FC" w:themeFill="accent3" w:themeFillTint="33"/>
          </w:tcPr>
          <w:p w14:paraId="1287FF40"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c>
          <w:tcPr>
            <w:tcW w:w="2587" w:type="dxa"/>
            <w:shd w:val="clear" w:color="auto" w:fill="FFFFFF" w:themeFill="background1"/>
          </w:tcPr>
          <w:p w14:paraId="49BEC799" w14:textId="002F7580"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Position</w:t>
            </w:r>
          </w:p>
        </w:tc>
        <w:tc>
          <w:tcPr>
            <w:tcW w:w="2587" w:type="dxa"/>
            <w:shd w:val="clear" w:color="auto" w:fill="E3F5FC" w:themeFill="accent3" w:themeFillTint="33"/>
          </w:tcPr>
          <w:p w14:paraId="1621E267"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10A2048D" w14:textId="54598863" w:rsidTr="00CD6B4A">
        <w:trPr>
          <w:trHeight w:val="567"/>
        </w:trPr>
        <w:tc>
          <w:tcPr>
            <w:tcW w:w="2093" w:type="dxa"/>
          </w:tcPr>
          <w:p w14:paraId="75A111BD" w14:textId="38731AEC"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Contact phone number</w:t>
            </w:r>
            <w:r w:rsidRPr="009F336A" w:rsidDel="00FF01DD">
              <w:rPr>
                <w:rFonts w:asciiTheme="minorHAnsi" w:hAnsiTheme="minorHAnsi" w:cstheme="minorHAnsi"/>
                <w:noProof/>
                <w:color w:val="auto"/>
                <w:sz w:val="22"/>
              </w:rPr>
              <w:t xml:space="preserve"> </w:t>
            </w:r>
          </w:p>
        </w:tc>
        <w:tc>
          <w:tcPr>
            <w:tcW w:w="2587" w:type="dxa"/>
            <w:shd w:val="clear" w:color="auto" w:fill="E3F5FC" w:themeFill="accent3" w:themeFillTint="33"/>
          </w:tcPr>
          <w:p w14:paraId="3F328841"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c>
          <w:tcPr>
            <w:tcW w:w="2587" w:type="dxa"/>
            <w:shd w:val="clear" w:color="auto" w:fill="FFFFFF" w:themeFill="background1"/>
          </w:tcPr>
          <w:p w14:paraId="290B6930" w14:textId="522CC1AC"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Contact email address</w:t>
            </w:r>
          </w:p>
        </w:tc>
        <w:tc>
          <w:tcPr>
            <w:tcW w:w="2587" w:type="dxa"/>
            <w:shd w:val="clear" w:color="auto" w:fill="E3F5FC" w:themeFill="accent3" w:themeFillTint="33"/>
          </w:tcPr>
          <w:p w14:paraId="09D20F4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45C03079" w14:textId="6C9DA5CA" w:rsidTr="0046384F">
        <w:trPr>
          <w:trHeight w:val="567"/>
        </w:trPr>
        <w:tc>
          <w:tcPr>
            <w:tcW w:w="2093" w:type="dxa"/>
          </w:tcPr>
          <w:p w14:paraId="7338DCB1" w14:textId="77777777" w:rsidR="00FF01DD" w:rsidRPr="009F336A" w:rsidRDefault="00FF01DD" w:rsidP="004A3122">
            <w:pPr>
              <w:pStyle w:val="SignatureBlock-DOTARS"/>
              <w:spacing w:after="0" w:line="240" w:lineRule="auto"/>
              <w:rPr>
                <w:rFonts w:asciiTheme="minorHAnsi" w:hAnsiTheme="minorHAnsi" w:cstheme="minorHAnsi"/>
                <w:color w:val="auto"/>
                <w:sz w:val="22"/>
              </w:rPr>
            </w:pPr>
            <w:r w:rsidRPr="009F336A">
              <w:rPr>
                <w:rFonts w:asciiTheme="minorHAnsi" w:hAnsiTheme="minorHAnsi" w:cstheme="minorHAnsi"/>
                <w:noProof/>
                <w:color w:val="auto"/>
                <w:sz w:val="22"/>
              </w:rPr>
              <w:t>Signature</w:t>
            </w:r>
          </w:p>
        </w:tc>
        <w:tc>
          <w:tcPr>
            <w:tcW w:w="7761" w:type="dxa"/>
            <w:gridSpan w:val="3"/>
            <w:shd w:val="clear" w:color="auto" w:fill="E3F5FC" w:themeFill="accent3" w:themeFillTint="33"/>
          </w:tcPr>
          <w:p w14:paraId="76EE3383"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21523735" w14:textId="1E7257DF" w:rsidTr="007B7568">
        <w:trPr>
          <w:trHeight w:val="567"/>
        </w:trPr>
        <w:tc>
          <w:tcPr>
            <w:tcW w:w="2093" w:type="dxa"/>
          </w:tcPr>
          <w:p w14:paraId="79107A2E" w14:textId="77777777" w:rsidR="00FF01DD" w:rsidRPr="009F336A" w:rsidRDefault="00FF01DD" w:rsidP="004A3122">
            <w:pPr>
              <w:pStyle w:val="SignatureBlock-DOTARS"/>
              <w:spacing w:after="0" w:line="240" w:lineRule="auto"/>
              <w:rPr>
                <w:rFonts w:asciiTheme="minorHAnsi" w:hAnsiTheme="minorHAnsi" w:cstheme="minorHAnsi"/>
                <w:color w:val="auto"/>
                <w:sz w:val="22"/>
              </w:rPr>
            </w:pPr>
            <w:r w:rsidRPr="009F336A">
              <w:rPr>
                <w:rFonts w:asciiTheme="minorHAnsi" w:hAnsiTheme="minorHAnsi" w:cstheme="minorHAnsi"/>
                <w:noProof/>
                <w:color w:val="auto"/>
                <w:sz w:val="22"/>
              </w:rPr>
              <w:t>Date</w:t>
            </w:r>
          </w:p>
        </w:tc>
        <w:tc>
          <w:tcPr>
            <w:tcW w:w="7761" w:type="dxa"/>
            <w:gridSpan w:val="3"/>
            <w:shd w:val="clear" w:color="auto" w:fill="E3F5FC" w:themeFill="accent3" w:themeFillTint="33"/>
          </w:tcPr>
          <w:p w14:paraId="23A1C55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bl>
    <w:p w14:paraId="6233F9F4" w14:textId="77777777" w:rsidR="00354E4C" w:rsidRPr="009F336A" w:rsidDel="00C531E6" w:rsidRDefault="00354E4C" w:rsidP="00CD6B4A">
      <w:pPr>
        <w:pStyle w:val="Heading2"/>
      </w:pPr>
      <w:r w:rsidRPr="009F336A" w:rsidDel="00C531E6">
        <w:t>Returning the form</w:t>
      </w:r>
    </w:p>
    <w:bookmarkEnd w:id="0"/>
    <w:p w14:paraId="7F090397" w14:textId="77777777" w:rsidR="00A260FC" w:rsidRPr="009F336A" w:rsidRDefault="00A260FC" w:rsidP="00A260FC">
      <w:pPr>
        <w:pStyle w:val="BodyText"/>
        <w:ind w:left="0" w:right="141"/>
        <w:rPr>
          <w:rFonts w:asciiTheme="minorHAnsi" w:hAnsiTheme="minorHAnsi" w:cstheme="minorHAnsi"/>
          <w:spacing w:val="-1"/>
          <w:sz w:val="22"/>
          <w:szCs w:val="22"/>
        </w:rPr>
      </w:pPr>
      <w:r w:rsidRPr="009F336A">
        <w:rPr>
          <w:rFonts w:asciiTheme="minorHAnsi" w:hAnsiTheme="minorHAnsi" w:cstheme="minorHAnsi"/>
          <w:spacing w:val="-1"/>
          <w:sz w:val="22"/>
          <w:szCs w:val="22"/>
        </w:rPr>
        <w:t>Please check that all sections of the form highlighted blue, including signature (electronic is acceptable), are completed.</w:t>
      </w:r>
    </w:p>
    <w:p w14:paraId="17DBC506" w14:textId="77777777" w:rsidR="00A260FC" w:rsidRPr="009F336A" w:rsidRDefault="00A260FC" w:rsidP="00A260FC">
      <w:pPr>
        <w:pStyle w:val="BodyText"/>
        <w:ind w:left="0" w:right="141"/>
        <w:rPr>
          <w:rFonts w:asciiTheme="minorHAnsi" w:hAnsiTheme="minorHAnsi" w:cstheme="minorHAnsi"/>
          <w:spacing w:val="-1"/>
          <w:sz w:val="22"/>
          <w:szCs w:val="22"/>
        </w:rPr>
      </w:pPr>
    </w:p>
    <w:p w14:paraId="652232BF" w14:textId="5C786AE9" w:rsidR="00A260FC" w:rsidRPr="009F336A" w:rsidRDefault="00A260FC" w:rsidP="00A260FC">
      <w:pPr>
        <w:pStyle w:val="BodyText"/>
        <w:ind w:left="0" w:right="141"/>
        <w:rPr>
          <w:rFonts w:asciiTheme="minorHAnsi" w:hAnsiTheme="minorHAnsi" w:cstheme="minorHAnsi"/>
          <w:spacing w:val="-1"/>
          <w:sz w:val="22"/>
          <w:szCs w:val="22"/>
        </w:rPr>
      </w:pPr>
      <w:r w:rsidRPr="009F336A">
        <w:rPr>
          <w:rFonts w:asciiTheme="minorHAnsi" w:hAnsiTheme="minorHAnsi" w:cstheme="minorHAnsi"/>
          <w:spacing w:val="-1"/>
          <w:sz w:val="22"/>
          <w:szCs w:val="22"/>
        </w:rPr>
        <w:t xml:space="preserve">Once complete, this document and substantiating evidence should be returned by email to </w:t>
      </w:r>
      <w:hyperlink r:id="rId17" w:history="1">
        <w:r w:rsidRPr="009F336A">
          <w:rPr>
            <w:rStyle w:val="Hyperlink"/>
            <w:rFonts w:asciiTheme="minorHAnsi" w:hAnsiTheme="minorHAnsi" w:cstheme="minorHAnsi"/>
            <w:spacing w:val="-1"/>
            <w:sz w:val="22"/>
            <w:szCs w:val="22"/>
          </w:rPr>
          <w:t>ATF-projects@Infrastructure.gov.au</w:t>
        </w:r>
      </w:hyperlink>
      <w:r w:rsidRPr="009F336A">
        <w:rPr>
          <w:rFonts w:asciiTheme="minorHAnsi" w:hAnsiTheme="minorHAnsi" w:cstheme="minorHAnsi"/>
          <w:spacing w:val="-1"/>
          <w:sz w:val="22"/>
          <w:szCs w:val="22"/>
        </w:rPr>
        <w:t>.</w:t>
      </w:r>
      <w:r w:rsidR="004B6E0C" w:rsidRPr="009F336A">
        <w:rPr>
          <w:rFonts w:asciiTheme="minorHAnsi" w:hAnsiTheme="minorHAnsi" w:cstheme="minorHAnsi"/>
          <w:spacing w:val="-1"/>
          <w:sz w:val="22"/>
          <w:szCs w:val="22"/>
        </w:rPr>
        <w:t xml:space="preserve"> L</w:t>
      </w:r>
      <w:r w:rsidR="003A6E35">
        <w:rPr>
          <w:rFonts w:asciiTheme="minorHAnsi" w:hAnsiTheme="minorHAnsi" w:cstheme="minorHAnsi"/>
          <w:spacing w:val="-1"/>
          <w:sz w:val="22"/>
          <w:szCs w:val="22"/>
        </w:rPr>
        <w:t>ocal government proponents</w:t>
      </w:r>
      <w:r w:rsidR="004B6E0C" w:rsidRPr="009F336A">
        <w:rPr>
          <w:rFonts w:asciiTheme="minorHAnsi" w:hAnsiTheme="minorHAnsi" w:cstheme="minorHAnsi"/>
          <w:spacing w:val="-1"/>
          <w:sz w:val="22"/>
          <w:szCs w:val="22"/>
        </w:rPr>
        <w:t xml:space="preserve"> should also provide an email copy to their </w:t>
      </w:r>
      <w:r w:rsidR="003A6E35">
        <w:rPr>
          <w:rFonts w:asciiTheme="minorHAnsi" w:hAnsiTheme="minorHAnsi" w:cstheme="minorHAnsi"/>
          <w:spacing w:val="-1"/>
          <w:sz w:val="22"/>
          <w:szCs w:val="22"/>
        </w:rPr>
        <w:t xml:space="preserve">relevant </w:t>
      </w:r>
      <w:r w:rsidR="004B6E0C" w:rsidRPr="009F336A">
        <w:rPr>
          <w:rFonts w:asciiTheme="minorHAnsi" w:hAnsiTheme="minorHAnsi" w:cstheme="minorHAnsi"/>
          <w:spacing w:val="-1"/>
          <w:sz w:val="22"/>
          <w:szCs w:val="22"/>
        </w:rPr>
        <w:t>state</w:t>
      </w:r>
      <w:r w:rsidR="003A6E35">
        <w:rPr>
          <w:rFonts w:asciiTheme="minorHAnsi" w:hAnsiTheme="minorHAnsi" w:cstheme="minorHAnsi"/>
          <w:spacing w:val="-1"/>
          <w:sz w:val="22"/>
          <w:szCs w:val="22"/>
        </w:rPr>
        <w:t xml:space="preserve"> or t</w:t>
      </w:r>
      <w:r w:rsidR="004B6E0C" w:rsidRPr="009F336A">
        <w:rPr>
          <w:rFonts w:asciiTheme="minorHAnsi" w:hAnsiTheme="minorHAnsi" w:cstheme="minorHAnsi"/>
          <w:spacing w:val="-1"/>
          <w:sz w:val="22"/>
          <w:szCs w:val="22"/>
        </w:rPr>
        <w:t>erritory agency.</w:t>
      </w:r>
    </w:p>
    <w:p w14:paraId="4E7D79C6" w14:textId="77777777" w:rsidR="00A260FC" w:rsidRPr="009F336A" w:rsidRDefault="00A260FC" w:rsidP="00A260FC">
      <w:pPr>
        <w:pStyle w:val="BodyText"/>
        <w:ind w:left="0" w:right="141"/>
        <w:rPr>
          <w:rFonts w:asciiTheme="minorHAnsi" w:hAnsiTheme="minorHAnsi" w:cstheme="minorHAnsi"/>
          <w:spacing w:val="-1"/>
          <w:sz w:val="22"/>
          <w:szCs w:val="22"/>
        </w:rPr>
      </w:pPr>
    </w:p>
    <w:p w14:paraId="1832BEF9" w14:textId="4B6A4FBE" w:rsidR="00A260FC" w:rsidRPr="009F336A" w:rsidRDefault="00A260FC" w:rsidP="00CD6B4A">
      <w:pPr>
        <w:numPr>
          <w:ilvl w:val="1"/>
          <w:numId w:val="0"/>
        </w:numPr>
        <w:tabs>
          <w:tab w:val="num" w:pos="0"/>
        </w:tabs>
        <w:suppressAutoHyphens w:val="0"/>
        <w:autoSpaceDE w:val="0"/>
        <w:autoSpaceDN w:val="0"/>
        <w:adjustRightInd w:val="0"/>
        <w:spacing w:before="0" w:after="0"/>
        <w:rPr>
          <w:rFonts w:cstheme="minorHAnsi"/>
        </w:rPr>
      </w:pPr>
      <w:r w:rsidRPr="00CD6B4A">
        <w:rPr>
          <w:rFonts w:eastAsiaTheme="majorEastAsia" w:cstheme="minorHAnsi"/>
          <w:iCs/>
          <w:color w:val="auto"/>
          <w:spacing w:val="-1"/>
          <w:kern w:val="12"/>
          <w:szCs w:val="24"/>
        </w:rPr>
        <w:t>The program delegate (</w:t>
      </w:r>
      <w:r w:rsidR="009F336A">
        <w:rPr>
          <w:rFonts w:eastAsiaTheme="majorEastAsia" w:cstheme="minorHAnsi"/>
          <w:iCs/>
          <w:color w:val="auto"/>
          <w:spacing w:val="-1"/>
          <w:kern w:val="12"/>
          <w:szCs w:val="24"/>
        </w:rPr>
        <w:t>i.e.</w:t>
      </w:r>
      <w:r w:rsidRPr="00CD6B4A">
        <w:rPr>
          <w:rFonts w:eastAsiaTheme="majorEastAsia" w:cstheme="minorHAnsi"/>
          <w:iCs/>
          <w:color w:val="auto"/>
          <w:spacing w:val="-1"/>
          <w:kern w:val="12"/>
          <w:szCs w:val="24"/>
        </w:rPr>
        <w:t xml:space="preserve"> a senior executive within the department, responsible for administering the </w:t>
      </w:r>
      <w:r w:rsidR="003A6E35">
        <w:rPr>
          <w:rFonts w:eastAsiaTheme="majorEastAsia" w:cstheme="minorHAnsi"/>
          <w:iCs/>
          <w:color w:val="auto"/>
          <w:spacing w:val="-1"/>
          <w:kern w:val="12"/>
          <w:szCs w:val="24"/>
        </w:rPr>
        <w:t>program</w:t>
      </w:r>
      <w:r w:rsidRPr="00CD6B4A">
        <w:rPr>
          <w:rFonts w:eastAsiaTheme="majorEastAsia" w:cstheme="minorHAnsi"/>
          <w:iCs/>
          <w:color w:val="auto"/>
          <w:spacing w:val="-1"/>
          <w:kern w:val="12"/>
          <w:szCs w:val="24"/>
        </w:rPr>
        <w:t>) will make the final decision on payments and eligible expenditure.</w:t>
      </w:r>
    </w:p>
    <w:p w14:paraId="6DD526DA" w14:textId="77777777" w:rsidR="00A260FC" w:rsidRPr="009F336A" w:rsidRDefault="00A260FC" w:rsidP="00CD6B4A">
      <w:pPr>
        <w:pStyle w:val="Heading2"/>
      </w:pPr>
      <w:r w:rsidRPr="009F336A">
        <w:t>Questions</w:t>
      </w:r>
    </w:p>
    <w:p w14:paraId="25407594" w14:textId="5BAFE0DD" w:rsidR="00A260FC" w:rsidRPr="009F336A" w:rsidRDefault="00A260FC" w:rsidP="00A260FC">
      <w:pPr>
        <w:pStyle w:val="BodyText"/>
        <w:ind w:left="0" w:right="-1"/>
        <w:rPr>
          <w:rFonts w:asciiTheme="minorHAnsi" w:hAnsiTheme="minorHAnsi" w:cstheme="minorHAnsi"/>
          <w:noProof/>
          <w:sz w:val="22"/>
          <w:szCs w:val="22"/>
        </w:rPr>
      </w:pPr>
      <w:r w:rsidRPr="009F336A">
        <w:rPr>
          <w:rFonts w:asciiTheme="minorHAnsi" w:hAnsiTheme="minorHAnsi" w:cstheme="minorHAnsi"/>
          <w:sz w:val="22"/>
          <w:szCs w:val="22"/>
        </w:rPr>
        <w:t>Should</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you</w:t>
      </w:r>
      <w:r w:rsidRPr="009F336A">
        <w:rPr>
          <w:rFonts w:asciiTheme="minorHAnsi" w:hAnsiTheme="minorHAnsi" w:cstheme="minorHAnsi"/>
          <w:spacing w:val="-5"/>
          <w:sz w:val="22"/>
          <w:szCs w:val="22"/>
        </w:rPr>
        <w:t xml:space="preserve"> </w:t>
      </w:r>
      <w:r w:rsidRPr="009F336A">
        <w:rPr>
          <w:rFonts w:asciiTheme="minorHAnsi" w:hAnsiTheme="minorHAnsi" w:cstheme="minorHAnsi"/>
          <w:spacing w:val="-2"/>
          <w:sz w:val="22"/>
          <w:szCs w:val="22"/>
        </w:rPr>
        <w:t>have</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any</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questions</w:t>
      </w:r>
      <w:r w:rsidRPr="009F336A">
        <w:rPr>
          <w:rFonts w:asciiTheme="minorHAnsi" w:hAnsiTheme="minorHAnsi" w:cstheme="minorHAnsi"/>
          <w:spacing w:val="-7"/>
          <w:sz w:val="22"/>
          <w:szCs w:val="22"/>
        </w:rPr>
        <w:t xml:space="preserve"> </w:t>
      </w:r>
      <w:r w:rsidRPr="009F336A">
        <w:rPr>
          <w:rFonts w:asciiTheme="minorHAnsi" w:hAnsiTheme="minorHAnsi" w:cstheme="minorHAnsi"/>
          <w:spacing w:val="-1"/>
          <w:sz w:val="22"/>
          <w:szCs w:val="22"/>
        </w:rPr>
        <w:t>regarding</w:t>
      </w:r>
      <w:r w:rsidRPr="009F336A">
        <w:rPr>
          <w:rFonts w:asciiTheme="minorHAnsi" w:hAnsiTheme="minorHAnsi" w:cstheme="minorHAnsi"/>
          <w:spacing w:val="-6"/>
          <w:sz w:val="22"/>
          <w:szCs w:val="22"/>
        </w:rPr>
        <w:t xml:space="preserve"> </w:t>
      </w:r>
      <w:r w:rsidRPr="009F336A">
        <w:rPr>
          <w:rFonts w:asciiTheme="minorHAnsi" w:hAnsiTheme="minorHAnsi" w:cstheme="minorHAnsi"/>
          <w:sz w:val="22"/>
          <w:szCs w:val="22"/>
        </w:rPr>
        <w:t>this form</w:t>
      </w:r>
      <w:r w:rsidRPr="009F336A">
        <w:rPr>
          <w:rFonts w:asciiTheme="minorHAnsi" w:hAnsiTheme="minorHAnsi" w:cstheme="minorHAnsi"/>
          <w:spacing w:val="-1"/>
          <w:sz w:val="22"/>
          <w:szCs w:val="22"/>
        </w:rPr>
        <w:t>,</w:t>
      </w:r>
      <w:r w:rsidRPr="009F336A">
        <w:rPr>
          <w:rFonts w:asciiTheme="minorHAnsi" w:hAnsiTheme="minorHAnsi" w:cstheme="minorHAnsi"/>
          <w:spacing w:val="-3"/>
          <w:sz w:val="22"/>
          <w:szCs w:val="22"/>
        </w:rPr>
        <w:t xml:space="preserve"> including on milestone evidence requirements, </w:t>
      </w:r>
      <w:r w:rsidRPr="009F336A">
        <w:rPr>
          <w:rFonts w:asciiTheme="minorHAnsi" w:hAnsiTheme="minorHAnsi" w:cstheme="minorHAnsi"/>
          <w:spacing w:val="-1"/>
          <w:sz w:val="22"/>
          <w:szCs w:val="22"/>
        </w:rPr>
        <w:t>please</w:t>
      </w:r>
      <w:r w:rsidRPr="009F336A">
        <w:rPr>
          <w:rFonts w:asciiTheme="minorHAnsi" w:hAnsiTheme="minorHAnsi" w:cstheme="minorHAnsi"/>
          <w:spacing w:val="-5"/>
          <w:sz w:val="22"/>
          <w:szCs w:val="22"/>
        </w:rPr>
        <w:t xml:space="preserve"> </w:t>
      </w:r>
      <w:r w:rsidRPr="009F336A">
        <w:rPr>
          <w:rFonts w:asciiTheme="minorHAnsi" w:hAnsiTheme="minorHAnsi" w:cstheme="minorHAnsi"/>
          <w:spacing w:val="-1"/>
          <w:sz w:val="22"/>
          <w:szCs w:val="22"/>
        </w:rPr>
        <w:t>contact</w:t>
      </w:r>
      <w:r w:rsidRPr="009F336A">
        <w:rPr>
          <w:rFonts w:asciiTheme="minorHAnsi" w:hAnsiTheme="minorHAnsi" w:cstheme="minorHAnsi"/>
          <w:spacing w:val="-5"/>
          <w:sz w:val="22"/>
          <w:szCs w:val="22"/>
        </w:rPr>
        <w:t xml:space="preserve"> </w:t>
      </w:r>
      <w:r w:rsidRPr="009F336A">
        <w:rPr>
          <w:rFonts w:asciiTheme="minorHAnsi" w:hAnsiTheme="minorHAnsi" w:cstheme="minorHAnsi"/>
          <w:sz w:val="22"/>
          <w:szCs w:val="22"/>
        </w:rPr>
        <w:t>the</w:t>
      </w:r>
      <w:r w:rsidRPr="009F336A">
        <w:rPr>
          <w:rFonts w:asciiTheme="minorHAnsi" w:hAnsiTheme="minorHAnsi" w:cstheme="minorHAnsi"/>
          <w:spacing w:val="-6"/>
          <w:sz w:val="22"/>
          <w:szCs w:val="22"/>
        </w:rPr>
        <w:t xml:space="preserve"> </w:t>
      </w:r>
      <w:r w:rsidR="003A6E35">
        <w:rPr>
          <w:rFonts w:asciiTheme="minorHAnsi" w:hAnsiTheme="minorHAnsi" w:cstheme="minorHAnsi"/>
          <w:spacing w:val="-6"/>
          <w:sz w:val="22"/>
          <w:szCs w:val="22"/>
        </w:rPr>
        <w:t>program</w:t>
      </w:r>
      <w:r w:rsidRPr="009F336A">
        <w:rPr>
          <w:rFonts w:asciiTheme="minorHAnsi" w:hAnsiTheme="minorHAnsi" w:cstheme="minorHAnsi"/>
          <w:spacing w:val="-6"/>
          <w:sz w:val="22"/>
          <w:szCs w:val="22"/>
        </w:rPr>
        <w:t xml:space="preserve"> team </w:t>
      </w:r>
      <w:r w:rsidRPr="009F336A">
        <w:rPr>
          <w:rFonts w:asciiTheme="minorHAnsi" w:hAnsiTheme="minorHAnsi" w:cstheme="minorHAnsi"/>
          <w:sz w:val="22"/>
          <w:szCs w:val="22"/>
        </w:rPr>
        <w:t xml:space="preserve">at </w:t>
      </w:r>
      <w:hyperlink r:id="rId18" w:history="1">
        <w:r w:rsidRPr="009F336A">
          <w:rPr>
            <w:rStyle w:val="Hyperlink"/>
            <w:rFonts w:asciiTheme="minorHAnsi" w:hAnsiTheme="minorHAnsi" w:cstheme="minorHAnsi"/>
            <w:noProof/>
            <w:sz w:val="22"/>
            <w:szCs w:val="22"/>
          </w:rPr>
          <w:t>ATF-projects@infrastructure.gov.au</w:t>
        </w:r>
      </w:hyperlink>
      <w:r w:rsidRPr="009F336A">
        <w:rPr>
          <w:rFonts w:asciiTheme="minorHAnsi" w:hAnsiTheme="minorHAnsi" w:cstheme="minorHAnsi"/>
          <w:noProof/>
          <w:sz w:val="22"/>
          <w:szCs w:val="22"/>
        </w:rPr>
        <w:t>.</w:t>
      </w:r>
    </w:p>
    <w:p w14:paraId="696CDF98" w14:textId="77777777" w:rsidR="005F794B" w:rsidRPr="00CD6B4A" w:rsidRDefault="005F794B" w:rsidP="00795F3D">
      <w:pPr>
        <w:pStyle w:val="SignatureBlock-DOTARS"/>
        <w:spacing w:before="0" w:after="0"/>
        <w:rPr>
          <w:rFonts w:asciiTheme="minorHAnsi" w:hAnsiTheme="minorHAnsi" w:cstheme="minorHAnsi"/>
        </w:rPr>
      </w:pPr>
    </w:p>
    <w:sectPr w:rsidR="005F794B" w:rsidRPr="00CD6B4A" w:rsidSect="00764727">
      <w:headerReference w:type="even" r:id="rId19"/>
      <w:headerReference w:type="default" r:id="rId20"/>
      <w:footerReference w:type="even" r:id="rId21"/>
      <w:footerReference w:type="default" r:id="rId22"/>
      <w:headerReference w:type="first" r:id="rId23"/>
      <w:footerReference w:type="first" r:id="rId24"/>
      <w:type w:val="continuous"/>
      <w:pgSz w:w="11906" w:h="16838" w:code="9"/>
      <w:pgMar w:top="-993" w:right="1021" w:bottom="1021" w:left="1021" w:header="1075"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E4623" w14:textId="77777777" w:rsidR="00CB78E2" w:rsidRDefault="00CB78E2" w:rsidP="008456D5">
      <w:pPr>
        <w:spacing w:before="0" w:after="0"/>
      </w:pPr>
      <w:r>
        <w:separator/>
      </w:r>
    </w:p>
  </w:endnote>
  <w:endnote w:type="continuationSeparator" w:id="0">
    <w:p w14:paraId="48327FA5" w14:textId="77777777" w:rsidR="00CB78E2" w:rsidRDefault="00CB78E2"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6C77" w14:textId="44093FD3" w:rsidR="00F67A67" w:rsidRDefault="00FA2DC1" w:rsidP="00180B5B">
    <w:pPr>
      <w:pStyle w:val="Footer"/>
      <w:spacing w:before="720"/>
      <w:jc w:val="right"/>
    </w:pPr>
    <w:r>
      <w:rPr>
        <w:noProof/>
        <w:lang w:eastAsia="en-AU"/>
      </w:rPr>
      <mc:AlternateContent>
        <mc:Choice Requires="wps">
          <w:drawing>
            <wp:anchor distT="0" distB="0" distL="0" distR="0" simplePos="0" relativeHeight="251658752" behindDoc="0" locked="0" layoutInCell="1" allowOverlap="1" wp14:anchorId="31E26562" wp14:editId="14EBBE63">
              <wp:simplePos x="635" y="635"/>
              <wp:positionH relativeFrom="page">
                <wp:align>center</wp:align>
              </wp:positionH>
              <wp:positionV relativeFrom="page">
                <wp:align>bottom</wp:align>
              </wp:positionV>
              <wp:extent cx="726440" cy="509270"/>
              <wp:effectExtent l="0" t="0" r="16510" b="0"/>
              <wp:wrapNone/>
              <wp:docPr id="8168380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2B46CFD4" w14:textId="569FBF45"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E26562" id="_x0000_t202" coordsize="21600,21600" o:spt="202" path="m,l,21600r21600,l21600,xe">
              <v:stroke joinstyle="miter"/>
              <v:path gradientshapeok="t" o:connecttype="rect"/>
            </v:shapetype>
            <v:shape id="Text Box 6" o:spid="_x0000_s1027" type="#_x0000_t202" alt="OFFICIAL" style="position:absolute;left:0;text-align:left;margin-left:0;margin-top:0;width:57.2pt;height:40.1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" filled="f" stroked="f">
              <v:textbox style="mso-fit-shape-to-text:t" inset="0,0,0,15pt">
                <w:txbxContent>
                  <w:p w14:paraId="2B46CFD4" w14:textId="569FBF45"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v:textbox>
              <w10:wrap anchorx="page" anchory="page"/>
            </v:shape>
          </w:pict>
        </mc:Fallback>
      </mc:AlternateContent>
    </w:r>
    <w:r w:rsidR="00F67A67">
      <w:rPr>
        <w:noProof/>
        <w:lang w:eastAsia="en-AU"/>
      </w:rPr>
      <mc:AlternateContent>
        <mc:Choice Requires="wps">
          <w:drawing>
            <wp:inline distT="0" distB="0" distL="0" distR="0" wp14:anchorId="25DBE374" wp14:editId="7FB18D23">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26987067" w14:textId="77777777" w:rsidR="00F67A67" w:rsidRPr="007A05BE" w:rsidRDefault="00F67A67"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25DBE374" id="Text Box 16" o:spid="_x0000_s1028"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m8T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Z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J9ubxMaAgAALQQAAA4AAAAAAAAAAAAAAAAALgIAAGRycy9lMm9Eb2MueG1sUEsBAi0AFAAG&#10;AAgAAAAhAEkMkHjcAAAABAEAAA8AAAAAAAAAAAAAAAAAdAQAAGRycy9kb3ducmV2LnhtbFBLBQYA&#10;AAAABAAEAPMAAAB9BQAAAAA=&#10;" filled="f" stroked="f" strokeweight=".5pt">
              <v:textbox inset="18mm,0,0,10mm">
                <w:txbxContent>
                  <w:p w14:paraId="26987067" w14:textId="77777777" w:rsidR="00F67A67" w:rsidRPr="007A05BE" w:rsidRDefault="00F67A67"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7FEFEAEB" w14:textId="77777777" w:rsidR="00F67A67" w:rsidRDefault="00F67A6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943A" w14:textId="06D4BB09" w:rsidR="00F67A67" w:rsidRPr="003C67CE" w:rsidRDefault="009F336A" w:rsidP="00CD6B4A">
    <w:pPr>
      <w:pStyle w:val="SecurityMarker"/>
    </w:pPr>
    <w:r>
      <w:t>officiaL</w:t>
    </w:r>
  </w:p>
  <w:p w14:paraId="56C0428C" w14:textId="77777777" w:rsidR="00F67A67" w:rsidRDefault="00F67A67" w:rsidP="00AB3238">
    <w:pPr>
      <w:framePr w:w="11907" w:h="284" w:hSpace="181" w:wrap="around" w:vAnchor="page" w:hAnchor="page" w:yAlign="bottom"/>
      <w:spacing w:before="0" w:after="0"/>
    </w:pPr>
    <w:r>
      <w:rPr>
        <w:noProof/>
      </w:rPr>
      <w:drawing>
        <wp:inline distT="0" distB="0" distL="0" distR="0" wp14:anchorId="59807A2A" wp14:editId="30DB803D">
          <wp:extent cx="7562850" cy="179922"/>
          <wp:effectExtent l="0" t="0" r="0" b="0"/>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28C5C7A8" w14:textId="193B646F" w:rsidR="00F67A67" w:rsidRPr="00654E6E" w:rsidRDefault="00000000" w:rsidP="006851B3">
    <w:pPr>
      <w:pStyle w:val="Footer"/>
      <w:tabs>
        <w:tab w:val="clear" w:pos="4513"/>
        <w:tab w:val="clear" w:pos="9026"/>
        <w:tab w:val="center" w:pos="4820"/>
        <w:tab w:val="right" w:pos="14742"/>
      </w:tabs>
      <w:spacing w:after="160"/>
      <w:rPr>
        <w:color w:val="auto"/>
      </w:rPr>
    </w:pPr>
    <w:sdt>
      <w:sdtPr>
        <w:rPr>
          <w:color w:val="auto"/>
          <w:sz w:val="18"/>
          <w:szCs w:val="18"/>
          <w:lang w:val="en-US"/>
        </w:rPr>
        <w:alias w:val="Title"/>
        <w:tag w:val=""/>
        <w:id w:val="-2006425229"/>
        <w:dataBinding w:prefixMappings="xmlns:ns0='http://purl.org/dc/elements/1.1/' xmlns:ns1='http://schemas.openxmlformats.org/package/2006/metadata/core-properties' " w:xpath="/ns1:coreProperties[1]/ns0:title[1]" w:storeItemID="{6C3C8BC8-F283-45AE-878A-BAB7291924A1}"/>
        <w:text/>
      </w:sdtPr>
      <w:sdtContent>
        <w:r w:rsidR="00F67A67">
          <w:rPr>
            <w:color w:val="auto"/>
            <w:sz w:val="18"/>
            <w:szCs w:val="18"/>
            <w:lang w:val="en-US"/>
          </w:rPr>
          <w:t>Milestone Claim Form</w:t>
        </w:r>
      </w:sdtContent>
    </w:sdt>
    <w:r w:rsidR="00F67A67" w:rsidRPr="00654E6E">
      <w:rPr>
        <w:color w:val="auto"/>
        <w:sz w:val="18"/>
        <w:szCs w:val="18"/>
        <w:lang w:val="en-US"/>
      </w:rPr>
      <w:tab/>
    </w:r>
    <w:r w:rsidR="00F67A67" w:rsidRPr="00654E6E">
      <w:rPr>
        <w:b/>
        <w:color w:val="auto"/>
        <w:sz w:val="18"/>
        <w:szCs w:val="18"/>
        <w:lang w:val="en-US"/>
      </w:rPr>
      <w:t>Release date:</w:t>
    </w:r>
    <w:r w:rsidR="00F67A67" w:rsidRPr="00654E6E">
      <w:rPr>
        <w:color w:val="auto"/>
        <w:sz w:val="18"/>
        <w:szCs w:val="18"/>
        <w:lang w:val="en-US"/>
      </w:rPr>
      <w:t xml:space="preserve"> </w:t>
    </w:r>
    <w:sdt>
      <w:sdtPr>
        <w:rPr>
          <w:color w:val="auto"/>
          <w:sz w:val="18"/>
          <w:szCs w:val="18"/>
          <w:lang w:val="en-US"/>
        </w:rPr>
        <w:alias w:val="Category"/>
        <w:id w:val="-708417275"/>
        <w:dataBinding w:prefixMappings="xmlns:ns0='http://purl.org/dc/elements/1.1/' xmlns:ns1='http://schemas.openxmlformats.org/package/2006/metadata/core-properties' " w:xpath="/ns1:coreProperties[1]/ns1:category[1]" w:storeItemID="{6C3C8BC8-F283-45AE-878A-BAB7291924A1}"/>
        <w:text/>
      </w:sdtPr>
      <w:sdtContent>
        <w:r w:rsidR="00B32388">
          <w:rPr>
            <w:color w:val="auto"/>
            <w:sz w:val="18"/>
            <w:szCs w:val="18"/>
            <w:lang w:val="en-US"/>
          </w:rPr>
          <w:t>September 2026</w:t>
        </w:r>
      </w:sdtContent>
    </w:sdt>
    <w:r w:rsidR="00F67A67" w:rsidRPr="00654E6E">
      <w:rPr>
        <w:color w:val="auto"/>
        <w:sz w:val="18"/>
        <w:szCs w:val="18"/>
        <w:lang w:val="en-US"/>
      </w:rPr>
      <w:t xml:space="preserve"> | </w:t>
    </w:r>
    <w:r w:rsidR="00F67A67" w:rsidRPr="00654E6E">
      <w:rPr>
        <w:b/>
        <w:color w:val="auto"/>
        <w:sz w:val="18"/>
        <w:szCs w:val="18"/>
        <w:lang w:val="en-US"/>
      </w:rPr>
      <w:t>Version</w:t>
    </w:r>
    <w:r w:rsidR="00F67A67" w:rsidRPr="00654E6E">
      <w:rPr>
        <w:color w:val="auto"/>
        <w:sz w:val="18"/>
        <w:szCs w:val="18"/>
        <w:lang w:val="en-US"/>
      </w:rPr>
      <w:t xml:space="preserve">: </w:t>
    </w:r>
    <w:sdt>
      <w:sdtPr>
        <w:rPr>
          <w:color w:val="auto"/>
          <w:sz w:val="18"/>
          <w:szCs w:val="18"/>
          <w:lang w:val="en-US"/>
        </w:rPr>
        <w:alias w:val="Keywords"/>
        <w:id w:val="1276135825"/>
        <w:dataBinding w:prefixMappings="xmlns:ns0='http://purl.org/dc/elements/1.1/' xmlns:ns1='http://schemas.openxmlformats.org/package/2006/metadata/core-properties' " w:xpath="/ns1:coreProperties[1]/ns1:keywords[1]" w:storeItemID="{6C3C8BC8-F283-45AE-878A-BAB7291924A1}"/>
        <w:text/>
      </w:sdtPr>
      <w:sdtContent>
        <w:r w:rsidR="00FA2DC1">
          <w:rPr>
            <w:color w:val="auto"/>
            <w:sz w:val="18"/>
            <w:szCs w:val="18"/>
            <w:lang w:val="en-US"/>
          </w:rPr>
          <w:t>1.3</w:t>
        </w:r>
      </w:sdtContent>
    </w:sdt>
    <w:r w:rsidR="00F67A67" w:rsidRPr="00654E6E">
      <w:rPr>
        <w:color w:val="auto"/>
        <w:sz w:val="18"/>
        <w:szCs w:val="18"/>
        <w:lang w:val="en-US"/>
      </w:rPr>
      <w:t xml:space="preserve"> </w:t>
    </w:r>
    <w:r w:rsidR="00F67A67" w:rsidRPr="00654E6E">
      <w:rPr>
        <w:color w:val="auto"/>
        <w:sz w:val="18"/>
        <w:szCs w:val="18"/>
        <w:lang w:val="en-US"/>
      </w:rPr>
      <w:tab/>
      <w:t xml:space="preserve">Page </w:t>
    </w:r>
    <w:r w:rsidR="00F67A67" w:rsidRPr="00654E6E">
      <w:rPr>
        <w:color w:val="auto"/>
        <w:sz w:val="18"/>
        <w:szCs w:val="18"/>
        <w:lang w:val="en-US"/>
      </w:rPr>
      <w:fldChar w:fldCharType="begin"/>
    </w:r>
    <w:r w:rsidR="00F67A67" w:rsidRPr="00654E6E">
      <w:rPr>
        <w:color w:val="auto"/>
        <w:sz w:val="18"/>
        <w:szCs w:val="18"/>
        <w:lang w:val="en-US"/>
      </w:rPr>
      <w:instrText xml:space="preserve"> PAGE   \* MERGEFORMAT </w:instrText>
    </w:r>
    <w:r w:rsidR="00F67A67" w:rsidRPr="00654E6E">
      <w:rPr>
        <w:color w:val="auto"/>
        <w:sz w:val="18"/>
        <w:szCs w:val="18"/>
        <w:lang w:val="en-US"/>
      </w:rPr>
      <w:fldChar w:fldCharType="separate"/>
    </w:r>
    <w:r w:rsidR="00F67A67">
      <w:rPr>
        <w:color w:val="auto"/>
        <w:sz w:val="18"/>
        <w:szCs w:val="18"/>
        <w:lang w:val="en-US"/>
      </w:rPr>
      <w:t>3</w:t>
    </w:r>
    <w:r w:rsidR="00F67A67" w:rsidRPr="00654E6E">
      <w:rPr>
        <w:noProof/>
        <w:color w:val="auto"/>
        <w:sz w:val="18"/>
        <w:szCs w:val="18"/>
        <w:lang w:val="en-US"/>
      </w:rPr>
      <w:fldChar w:fldCharType="end"/>
    </w:r>
    <w:r w:rsidR="00F67A67" w:rsidRPr="00654E6E">
      <w:rPr>
        <w:noProof/>
        <w:color w:val="auto"/>
        <w:sz w:val="18"/>
        <w:szCs w:val="18"/>
        <w:lang w:val="en-US"/>
      </w:rPr>
      <w:t xml:space="preserve"> of </w:t>
    </w:r>
    <w:r w:rsidR="00F67A67" w:rsidRPr="00654E6E">
      <w:rPr>
        <w:noProof/>
        <w:color w:val="auto"/>
        <w:sz w:val="18"/>
        <w:szCs w:val="18"/>
        <w:lang w:val="en-US"/>
      </w:rPr>
      <w:fldChar w:fldCharType="begin"/>
    </w:r>
    <w:r w:rsidR="00F67A67" w:rsidRPr="00654E6E">
      <w:rPr>
        <w:noProof/>
        <w:color w:val="auto"/>
        <w:sz w:val="18"/>
        <w:szCs w:val="18"/>
        <w:lang w:val="en-US"/>
      </w:rPr>
      <w:instrText xml:space="preserve"> NUMPAGES   \* MERGEFORMAT </w:instrText>
    </w:r>
    <w:r w:rsidR="00F67A67" w:rsidRPr="00654E6E">
      <w:rPr>
        <w:noProof/>
        <w:color w:val="auto"/>
        <w:sz w:val="18"/>
        <w:szCs w:val="18"/>
        <w:lang w:val="en-US"/>
      </w:rPr>
      <w:fldChar w:fldCharType="separate"/>
    </w:r>
    <w:r w:rsidR="00F67A67">
      <w:rPr>
        <w:noProof/>
        <w:color w:val="auto"/>
        <w:sz w:val="18"/>
        <w:szCs w:val="18"/>
        <w:lang w:val="en-US"/>
      </w:rPr>
      <w:t>9</w:t>
    </w:r>
    <w:r w:rsidR="00F67A67" w:rsidRPr="00654E6E">
      <w:rPr>
        <w:noProof/>
        <w:color w:val="auto"/>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1935" w14:textId="37A7CC65" w:rsidR="00F67A67" w:rsidRPr="003C67CE" w:rsidRDefault="009F336A" w:rsidP="00CD6B4A">
    <w:pPr>
      <w:pStyle w:val="SecurityMarker"/>
    </w:pPr>
    <w:r>
      <w:t>officiaL</w:t>
    </w:r>
    <w:r w:rsidR="00FA2DC1">
      <w:rPr>
        <w:noProof/>
        <w:shd w:val="clear" w:color="auto" w:fill="auto"/>
      </w:rPr>
      <mc:AlternateContent>
        <mc:Choice Requires="wps">
          <w:drawing>
            <wp:anchor distT="0" distB="0" distL="0" distR="0" simplePos="0" relativeHeight="251656704" behindDoc="0" locked="0" layoutInCell="1" allowOverlap="1" wp14:anchorId="014A9EFD" wp14:editId="088618A3">
              <wp:simplePos x="647700" y="9906000"/>
              <wp:positionH relativeFrom="page">
                <wp:align>center</wp:align>
              </wp:positionH>
              <wp:positionV relativeFrom="page">
                <wp:align>bottom</wp:align>
              </wp:positionV>
              <wp:extent cx="726440" cy="509270"/>
              <wp:effectExtent l="0" t="0" r="16510" b="0"/>
              <wp:wrapNone/>
              <wp:docPr id="95212146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C2BDA84" w14:textId="58B5FFFA" w:rsidR="00FA2DC1" w:rsidRPr="00FA2DC1" w:rsidRDefault="00FA2DC1" w:rsidP="00FA2DC1">
                          <w:pPr>
                            <w:spacing w:after="0"/>
                            <w:rPr>
                              <w:rFonts w:ascii="Aptos" w:eastAsia="Aptos" w:hAnsi="Aptos" w:cs="Aptos"/>
                              <w:noProof/>
                              <w:color w:val="FF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4A9EFD" id="_x0000_t202" coordsize="21600,21600" o:spt="202" path="m,l,21600r21600,l21600,xe">
              <v:stroke joinstyle="miter"/>
              <v:path gradientshapeok="t" o:connecttype="rect"/>
            </v:shapetype>
            <v:shape id="Text Box 5" o:spid="_x0000_s1029" type="#_x0000_t202" alt="OFFICIAL" style="position:absolute;left:0;text-align:left;margin-left:0;margin-top:0;width:57.2pt;height:40.1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" filled="f" stroked="f">
              <v:textbox style="mso-fit-shape-to-text:t" inset="0,0,0,15pt">
                <w:txbxContent>
                  <w:p w14:paraId="6C2BDA84" w14:textId="58B5FFFA" w:rsidR="00FA2DC1" w:rsidRPr="00FA2DC1" w:rsidRDefault="00FA2DC1" w:rsidP="00FA2DC1">
                    <w:pPr>
                      <w:spacing w:after="0"/>
                      <w:rPr>
                        <w:rFonts w:ascii="Aptos" w:eastAsia="Aptos" w:hAnsi="Aptos" w:cs="Aptos"/>
                        <w:noProof/>
                        <w:color w:val="FF0000"/>
                        <w:sz w:val="28"/>
                        <w:szCs w:val="28"/>
                      </w:rPr>
                    </w:pPr>
                  </w:p>
                </w:txbxContent>
              </v:textbox>
              <w10:wrap anchorx="page" anchory="page"/>
            </v:shape>
          </w:pict>
        </mc:Fallback>
      </mc:AlternateContent>
    </w:r>
  </w:p>
  <w:p w14:paraId="31B1E052" w14:textId="77777777" w:rsidR="00F67A67" w:rsidRDefault="00F67A67" w:rsidP="006B1647">
    <w:pPr>
      <w:framePr w:w="11907" w:h="284" w:hSpace="181" w:wrap="around" w:vAnchor="page" w:hAnchor="page" w:yAlign="bottom"/>
      <w:spacing w:before="0" w:after="0"/>
    </w:pPr>
    <w:r>
      <w:rPr>
        <w:noProof/>
      </w:rPr>
      <w:drawing>
        <wp:inline distT="0" distB="0" distL="0" distR="0" wp14:anchorId="7EFFDF9F" wp14:editId="3932DCBC">
          <wp:extent cx="7562850" cy="179922"/>
          <wp:effectExtent l="0" t="0" r="0" b="0"/>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0FF76A02" w14:textId="44930F12" w:rsidR="00F67A67" w:rsidRPr="00654E6E" w:rsidRDefault="00000000" w:rsidP="006851B3">
    <w:pPr>
      <w:pStyle w:val="Footer"/>
      <w:tabs>
        <w:tab w:val="clear" w:pos="4513"/>
        <w:tab w:val="clear" w:pos="9026"/>
        <w:tab w:val="center" w:pos="4820"/>
        <w:tab w:val="right" w:pos="14742"/>
      </w:tabs>
      <w:spacing w:after="160"/>
      <w:rPr>
        <w:color w:val="auto"/>
      </w:rPr>
    </w:pPr>
    <w:sdt>
      <w:sdtPr>
        <w:rPr>
          <w:color w:val="auto"/>
          <w:sz w:val="18"/>
          <w:szCs w:val="18"/>
          <w:lang w:val="en-US"/>
        </w:rPr>
        <w:alias w:val="Title"/>
        <w:tag w:val=""/>
        <w:id w:val="874962478"/>
        <w:dataBinding w:prefixMappings="xmlns:ns0='http://purl.org/dc/elements/1.1/' xmlns:ns1='http://schemas.openxmlformats.org/package/2006/metadata/core-properties' " w:xpath="/ns1:coreProperties[1]/ns0:title[1]" w:storeItemID="{6C3C8BC8-F283-45AE-878A-BAB7291924A1}"/>
        <w:text/>
      </w:sdtPr>
      <w:sdtContent>
        <w:r w:rsidR="00F67A67">
          <w:rPr>
            <w:color w:val="auto"/>
            <w:sz w:val="18"/>
            <w:szCs w:val="18"/>
            <w:lang w:val="en-US"/>
          </w:rPr>
          <w:t>Milestone Claim Form</w:t>
        </w:r>
      </w:sdtContent>
    </w:sdt>
    <w:r w:rsidR="00F67A67" w:rsidRPr="00654E6E">
      <w:rPr>
        <w:color w:val="auto"/>
        <w:sz w:val="18"/>
        <w:szCs w:val="18"/>
        <w:lang w:val="en-US"/>
      </w:rPr>
      <w:tab/>
    </w:r>
    <w:r w:rsidR="00F67A67" w:rsidRPr="00654E6E">
      <w:rPr>
        <w:b/>
        <w:color w:val="auto"/>
        <w:sz w:val="18"/>
        <w:szCs w:val="18"/>
        <w:lang w:val="en-US"/>
      </w:rPr>
      <w:t>Release date:</w:t>
    </w:r>
    <w:r w:rsidR="00F67A67" w:rsidRPr="00654E6E">
      <w:rPr>
        <w:color w:val="auto"/>
        <w:sz w:val="18"/>
        <w:szCs w:val="18"/>
        <w:lang w:val="en-US"/>
      </w:rPr>
      <w:t xml:space="preserve"> </w:t>
    </w:r>
    <w:sdt>
      <w:sdtPr>
        <w:rPr>
          <w:color w:val="auto"/>
          <w:sz w:val="18"/>
          <w:szCs w:val="18"/>
          <w:lang w:val="en-US"/>
        </w:rPr>
        <w:alias w:val="Category"/>
        <w:id w:val="1232892812"/>
        <w:dataBinding w:prefixMappings="xmlns:ns0='http://purl.org/dc/elements/1.1/' xmlns:ns1='http://schemas.openxmlformats.org/package/2006/metadata/core-properties' " w:xpath="/ns1:coreProperties[1]/ns1:category[1]" w:storeItemID="{6C3C8BC8-F283-45AE-878A-BAB7291924A1}"/>
        <w:text/>
      </w:sdtPr>
      <w:sdtContent>
        <w:r w:rsidR="00B32388">
          <w:rPr>
            <w:color w:val="auto"/>
            <w:sz w:val="18"/>
            <w:szCs w:val="18"/>
            <w:lang w:val="en-US"/>
          </w:rPr>
          <w:t>September</w:t>
        </w:r>
        <w:r w:rsidR="00FA2DC1">
          <w:rPr>
            <w:color w:val="auto"/>
            <w:sz w:val="18"/>
            <w:szCs w:val="18"/>
            <w:lang w:val="en-US"/>
          </w:rPr>
          <w:t xml:space="preserve"> 2026</w:t>
        </w:r>
      </w:sdtContent>
    </w:sdt>
    <w:r w:rsidR="00F67A67" w:rsidRPr="00654E6E">
      <w:rPr>
        <w:color w:val="auto"/>
        <w:sz w:val="18"/>
        <w:szCs w:val="18"/>
        <w:lang w:val="en-US"/>
      </w:rPr>
      <w:t xml:space="preserve"> | </w:t>
    </w:r>
    <w:r w:rsidR="00F67A67" w:rsidRPr="00654E6E">
      <w:rPr>
        <w:b/>
        <w:color w:val="auto"/>
        <w:sz w:val="18"/>
        <w:szCs w:val="18"/>
        <w:lang w:val="en-US"/>
      </w:rPr>
      <w:t>Version</w:t>
    </w:r>
    <w:r w:rsidR="00F67A67" w:rsidRPr="00654E6E">
      <w:rPr>
        <w:color w:val="auto"/>
        <w:sz w:val="18"/>
        <w:szCs w:val="18"/>
        <w:lang w:val="en-US"/>
      </w:rPr>
      <w:t xml:space="preserve">: </w:t>
    </w:r>
    <w:sdt>
      <w:sdtPr>
        <w:rPr>
          <w:color w:val="auto"/>
          <w:sz w:val="18"/>
          <w:szCs w:val="18"/>
          <w:lang w:val="en-US"/>
        </w:rPr>
        <w:alias w:val="Keywords"/>
        <w:id w:val="-1400442376"/>
        <w:dataBinding w:prefixMappings="xmlns:ns0='http://purl.org/dc/elements/1.1/' xmlns:ns1='http://schemas.openxmlformats.org/package/2006/metadata/core-properties' " w:xpath="/ns1:coreProperties[1]/ns1:keywords[1]" w:storeItemID="{6C3C8BC8-F283-45AE-878A-BAB7291924A1}"/>
        <w:text/>
      </w:sdtPr>
      <w:sdtContent>
        <w:r w:rsidR="00FA2DC1">
          <w:rPr>
            <w:color w:val="auto"/>
            <w:sz w:val="18"/>
            <w:szCs w:val="18"/>
            <w:lang w:val="en-US"/>
          </w:rPr>
          <w:t>1.3</w:t>
        </w:r>
      </w:sdtContent>
    </w:sdt>
    <w:r w:rsidR="00F67A67" w:rsidRPr="00654E6E">
      <w:rPr>
        <w:color w:val="auto"/>
        <w:sz w:val="18"/>
        <w:szCs w:val="18"/>
        <w:lang w:val="en-US"/>
      </w:rPr>
      <w:t xml:space="preserve"> </w:t>
    </w:r>
    <w:r w:rsidR="00F67A67" w:rsidRPr="00654E6E">
      <w:rPr>
        <w:color w:val="auto"/>
        <w:sz w:val="18"/>
        <w:szCs w:val="18"/>
        <w:lang w:val="en-US"/>
      </w:rPr>
      <w:tab/>
      <w:t xml:space="preserve">Page </w:t>
    </w:r>
    <w:r w:rsidR="00F67A67" w:rsidRPr="00654E6E">
      <w:rPr>
        <w:color w:val="auto"/>
        <w:sz w:val="18"/>
        <w:szCs w:val="18"/>
        <w:lang w:val="en-US"/>
      </w:rPr>
      <w:fldChar w:fldCharType="begin"/>
    </w:r>
    <w:r w:rsidR="00F67A67" w:rsidRPr="00654E6E">
      <w:rPr>
        <w:color w:val="auto"/>
        <w:sz w:val="18"/>
        <w:szCs w:val="18"/>
        <w:lang w:val="en-US"/>
      </w:rPr>
      <w:instrText xml:space="preserve"> PAGE   \* MERGEFORMAT </w:instrText>
    </w:r>
    <w:r w:rsidR="00F67A67" w:rsidRPr="00654E6E">
      <w:rPr>
        <w:color w:val="auto"/>
        <w:sz w:val="18"/>
        <w:szCs w:val="18"/>
        <w:lang w:val="en-US"/>
      </w:rPr>
      <w:fldChar w:fldCharType="separate"/>
    </w:r>
    <w:r w:rsidR="00F67A67">
      <w:rPr>
        <w:color w:val="auto"/>
        <w:sz w:val="18"/>
        <w:szCs w:val="18"/>
        <w:lang w:val="en-US"/>
      </w:rPr>
      <w:t>3</w:t>
    </w:r>
    <w:r w:rsidR="00F67A67" w:rsidRPr="00654E6E">
      <w:rPr>
        <w:noProof/>
        <w:color w:val="auto"/>
        <w:sz w:val="18"/>
        <w:szCs w:val="18"/>
        <w:lang w:val="en-US"/>
      </w:rPr>
      <w:fldChar w:fldCharType="end"/>
    </w:r>
    <w:r w:rsidR="00F67A67" w:rsidRPr="00654E6E">
      <w:rPr>
        <w:noProof/>
        <w:color w:val="auto"/>
        <w:sz w:val="18"/>
        <w:szCs w:val="18"/>
        <w:lang w:val="en-US"/>
      </w:rPr>
      <w:t xml:space="preserve"> of </w:t>
    </w:r>
    <w:r w:rsidR="00F67A67" w:rsidRPr="00654E6E">
      <w:rPr>
        <w:noProof/>
        <w:color w:val="auto"/>
        <w:sz w:val="18"/>
        <w:szCs w:val="18"/>
        <w:lang w:val="en-US"/>
      </w:rPr>
      <w:fldChar w:fldCharType="begin"/>
    </w:r>
    <w:r w:rsidR="00F67A67" w:rsidRPr="00654E6E">
      <w:rPr>
        <w:noProof/>
        <w:color w:val="auto"/>
        <w:sz w:val="18"/>
        <w:szCs w:val="18"/>
        <w:lang w:val="en-US"/>
      </w:rPr>
      <w:instrText xml:space="preserve"> NUMPAGES   \* MERGEFORMAT </w:instrText>
    </w:r>
    <w:r w:rsidR="00F67A67" w:rsidRPr="00654E6E">
      <w:rPr>
        <w:noProof/>
        <w:color w:val="auto"/>
        <w:sz w:val="18"/>
        <w:szCs w:val="18"/>
        <w:lang w:val="en-US"/>
      </w:rPr>
      <w:fldChar w:fldCharType="separate"/>
    </w:r>
    <w:r w:rsidR="00F67A67">
      <w:rPr>
        <w:noProof/>
        <w:color w:val="auto"/>
        <w:sz w:val="18"/>
        <w:szCs w:val="18"/>
        <w:lang w:val="en-US"/>
      </w:rPr>
      <w:t>9</w:t>
    </w:r>
    <w:r w:rsidR="00F67A67"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D50AC" w14:textId="77777777" w:rsidR="00CB78E2" w:rsidRPr="00EF7FF3" w:rsidRDefault="00CB78E2" w:rsidP="005912BE">
      <w:pPr>
        <w:spacing w:before="300"/>
        <w:rPr>
          <w:color w:val="081E3E" w:themeColor="text2"/>
        </w:rPr>
      </w:pPr>
      <w:r w:rsidRPr="00EF7FF3">
        <w:rPr>
          <w:color w:val="081E3E" w:themeColor="text2"/>
        </w:rPr>
        <w:t>----------</w:t>
      </w:r>
    </w:p>
  </w:footnote>
  <w:footnote w:type="continuationSeparator" w:id="0">
    <w:p w14:paraId="69A3AC22" w14:textId="77777777" w:rsidR="00CB78E2" w:rsidRDefault="00CB78E2" w:rsidP="008456D5">
      <w:pPr>
        <w:spacing w:before="0" w:after="0"/>
      </w:pPr>
      <w:r>
        <w:continuationSeparator/>
      </w:r>
    </w:p>
  </w:footnote>
  <w:footnote w:type="continuationNotice" w:id="1">
    <w:p w14:paraId="378A0DE3" w14:textId="77777777" w:rsidR="00CB78E2" w:rsidRDefault="00CB78E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EC63" w14:textId="6E01B687" w:rsidR="00F67A67" w:rsidRDefault="00FA2DC1" w:rsidP="00180B5B">
    <w:pPr>
      <w:pStyle w:val="Header"/>
      <w:spacing w:after="1320"/>
      <w:jc w:val="left"/>
    </w:pPr>
    <w:r>
      <w:rPr>
        <w:noProof/>
      </w:rPr>
      <mc:AlternateContent>
        <mc:Choice Requires="wps">
          <w:drawing>
            <wp:anchor distT="0" distB="0" distL="0" distR="0" simplePos="0" relativeHeight="251657728" behindDoc="0" locked="0" layoutInCell="1" allowOverlap="1" wp14:anchorId="52C43FFE" wp14:editId="1B6BE2E2">
              <wp:simplePos x="635" y="635"/>
              <wp:positionH relativeFrom="page">
                <wp:align>center</wp:align>
              </wp:positionH>
              <wp:positionV relativeFrom="page">
                <wp:align>top</wp:align>
              </wp:positionV>
              <wp:extent cx="726440" cy="509270"/>
              <wp:effectExtent l="0" t="0" r="16510" b="5080"/>
              <wp:wrapNone/>
              <wp:docPr id="200471102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1C07147" w14:textId="2EC6A143"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C43FFE" id="_x0000_t202" coordsize="21600,21600" o:spt="202" path="m,l,21600r21600,l21600,xe">
              <v:stroke joinstyle="miter"/>
              <v:path gradientshapeok="t" o:connecttype="rect"/>
            </v:shapetype>
            <v:shape id="Text Box 3" o:spid="_x0000_s1026" type="#_x0000_t202" alt="OFFICIAL" style="position:absolute;margin-left:0;margin-top:0;width:57.2pt;height:40.1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" filled="f" stroked="f">
              <v:textbox style="mso-fit-shape-to-text:t" inset="0,15pt,0,0">
                <w:txbxContent>
                  <w:p w14:paraId="61C07147" w14:textId="2EC6A143"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v:textbox>
              <w10:wrap anchorx="page" anchory="page"/>
            </v:shape>
          </w:pict>
        </mc:Fallback>
      </mc:AlternateContent>
    </w:r>
    <w:fldSimple w:instr=" STYLEREF  &quot;Heading 1&quot; \l  \* MERGEFORMAT ">
      <w:r w:rsidR="00F67A67">
        <w:rPr>
          <w:noProof/>
        </w:rPr>
        <w:t>Heading 1</w:t>
      </w:r>
    </w:fldSimple>
  </w:p>
  <w:p w14:paraId="276F6609" w14:textId="77777777" w:rsidR="00F67A67" w:rsidRDefault="00F67A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6E09" w14:textId="627CF1F4" w:rsidR="00F67A67" w:rsidRPr="009F336A" w:rsidRDefault="00F67A67" w:rsidP="00CD6B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1CB2" w14:textId="2E91F6CF" w:rsidR="00F67A67" w:rsidRDefault="00F67A67" w:rsidP="00EF682F">
    <w:pPr>
      <w:framePr w:w="11907" w:h="2521" w:hRule="exact" w:wrap="around" w:vAnchor="page" w:hAnchor="page" w:x="12" w:yAlign="top" w:anchorLock="1"/>
      <w:spacing w:before="0" w:after="400"/>
    </w:pPr>
    <w:bookmarkStart w:id="2" w:name="_Hlk148680551"/>
    <w:bookmarkStart w:id="3" w:name="_Hlk168414111"/>
    <w:bookmarkStart w:id="4" w:name="_Hlk168414112"/>
    <w:r>
      <w:rPr>
        <w:noProof/>
      </w:rPr>
      <w:drawing>
        <wp:inline distT="0" distB="0" distL="0" distR="0" wp14:anchorId="6FD37BF9" wp14:editId="30B6291C">
          <wp:extent cx="7552690" cy="1600200"/>
          <wp:effectExtent l="0" t="0" r="0" b="0"/>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125" cy="1600292"/>
                  </a:xfrm>
                  <a:prstGeom prst="rect">
                    <a:avLst/>
                  </a:prstGeom>
                  <a:noFill/>
                  <a:ln>
                    <a:noFill/>
                  </a:ln>
                </pic:spPr>
              </pic:pic>
            </a:graphicData>
          </a:graphic>
        </wp:inline>
      </w:drawing>
    </w:r>
  </w:p>
  <w:bookmarkEnd w:id="2"/>
  <w:p w14:paraId="3709AA09" w14:textId="77777777" w:rsidR="00F67A67" w:rsidRDefault="007839DD" w:rsidP="00EF682F">
    <w:pPr>
      <w:framePr w:w="6237" w:h="1787" w:hRule="exact" w:hSpace="181" w:wrap="around" w:vAnchor="page" w:hAnchor="page" w:x="1022" w:y="574" w:anchorLock="1"/>
      <w:spacing w:after="0"/>
    </w:pPr>
    <w:r>
      <w:rPr>
        <w:noProof/>
      </w:rPr>
      <w:drawing>
        <wp:inline distT="0" distB="0" distL="0" distR="0" wp14:anchorId="451AAD63" wp14:editId="35968B97">
          <wp:extent cx="3960495" cy="651633"/>
          <wp:effectExtent l="0" t="0" r="1905" b="0"/>
          <wp:docPr id="2" name="Picture 2"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3960495" cy="651633"/>
                  </a:xfrm>
                  <a:prstGeom prst="rect">
                    <a:avLst/>
                  </a:prstGeom>
                  <a:noFill/>
                  <a:ln>
                    <a:noFill/>
                  </a:ln>
                </pic:spPr>
              </pic:pic>
            </a:graphicData>
          </a:graphic>
        </wp:inline>
      </w:drawing>
    </w:r>
  </w:p>
  <w:bookmarkEnd w:id="3"/>
  <w:bookmarkEnd w:id="4"/>
  <w:p w14:paraId="08CCFF27" w14:textId="77777777" w:rsidR="00F67A67" w:rsidRPr="0069753D" w:rsidRDefault="00F67A67" w:rsidP="00D2335F">
    <w:pPr>
      <w:pStyle w:val="Header"/>
      <w:ind w:left="-992"/>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55797"/>
    <w:multiLevelType w:val="hybridMultilevel"/>
    <w:tmpl w:val="F13C3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4556BC1"/>
    <w:multiLevelType w:val="multilevel"/>
    <w:tmpl w:val="06F2EF42"/>
    <w:lvl w:ilvl="0">
      <w:start w:val="1"/>
      <w:numFmt w:val="decimal"/>
      <w:pStyle w:val="Heading1Num"/>
      <w:suff w:val="space"/>
      <w:lvlText w:val="%1"/>
      <w:lvlJc w:val="left"/>
      <w:pPr>
        <w:ind w:left="0" w:firstLine="0"/>
      </w:pPr>
    </w:lvl>
    <w:lvl w:ilvl="1">
      <w:start w:val="1"/>
      <w:numFmt w:val="decimal"/>
      <w:pStyle w:val="Heading2Num"/>
      <w:suff w:val="space"/>
      <w:lvlText w:val="%1.%2"/>
      <w:lvlJc w:val="left"/>
      <w:pPr>
        <w:ind w:left="0" w:firstLine="0"/>
      </w:pPr>
    </w:lvl>
    <w:lvl w:ilvl="2">
      <w:start w:val="1"/>
      <w:numFmt w:val="decimal"/>
      <w:pStyle w:val="Heading3Num"/>
      <w:suff w:val="space"/>
      <w:lvlText w:val="%1.%2.%3"/>
      <w:lvlJc w:val="left"/>
      <w:pPr>
        <w:ind w:left="0" w:firstLine="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D621AED"/>
    <w:multiLevelType w:val="multilevel"/>
    <w:tmpl w:val="C2EED61A"/>
    <w:numStyleLink w:val="NumberedHeadings"/>
  </w:abstractNum>
  <w:abstractNum w:abstractNumId="14" w15:restartNumberingAfterBreak="0">
    <w:nsid w:val="151F71F6"/>
    <w:multiLevelType w:val="hybridMultilevel"/>
    <w:tmpl w:val="5164CC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16B41C49"/>
    <w:multiLevelType w:val="hybridMultilevel"/>
    <w:tmpl w:val="9EF6C8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1E346E53"/>
    <w:multiLevelType w:val="hybridMultilevel"/>
    <w:tmpl w:val="611CEA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6BF1412"/>
    <w:multiLevelType w:val="multilevel"/>
    <w:tmpl w:val="1A46441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6313921"/>
    <w:multiLevelType w:val="hybridMultilevel"/>
    <w:tmpl w:val="D8E68C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AA51938"/>
    <w:multiLevelType w:val="multilevel"/>
    <w:tmpl w:val="298C34E4"/>
    <w:numStyleLink w:val="AppendixNumbers"/>
  </w:abstractNum>
  <w:abstractNum w:abstractNumId="21"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FC34CE4"/>
    <w:multiLevelType w:val="hybridMultilevel"/>
    <w:tmpl w:val="F4ACF3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4017700C"/>
    <w:multiLevelType w:val="hybridMultilevel"/>
    <w:tmpl w:val="BD2E43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5" w15:restartNumberingAfterBreak="0">
    <w:nsid w:val="4B3F0386"/>
    <w:multiLevelType w:val="hybridMultilevel"/>
    <w:tmpl w:val="0EF07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0F3F5A"/>
    <w:multiLevelType w:val="hybridMultilevel"/>
    <w:tmpl w:val="33A6D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1">
    <w:nsid w:val="531108CD"/>
    <w:multiLevelType w:val="hybridMultilevel"/>
    <w:tmpl w:val="2746FDE2"/>
    <w:lvl w:ilvl="0" w:tplc="222E9058">
      <w:start w:val="1"/>
      <w:numFmt w:val="bullet"/>
      <w:lvlText w:val=""/>
      <w:lvlJc w:val="left"/>
      <w:pPr>
        <w:ind w:left="1440" w:hanging="360"/>
      </w:pPr>
      <w:rPr>
        <w:rFonts w:ascii="Symbol" w:hAnsi="Symbol" w:hint="default"/>
        <w:color w:val="2461AA"/>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545B01A1"/>
    <w:multiLevelType w:val="hybridMultilevel"/>
    <w:tmpl w:val="4AEEF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2896EE4"/>
    <w:multiLevelType w:val="hybridMultilevel"/>
    <w:tmpl w:val="F99A32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6533E9B"/>
    <w:multiLevelType w:val="hybridMultilevel"/>
    <w:tmpl w:val="E12878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16E6346"/>
    <w:multiLevelType w:val="hybridMultilevel"/>
    <w:tmpl w:val="A3BE3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5574EB8"/>
    <w:multiLevelType w:val="hybridMultilevel"/>
    <w:tmpl w:val="43AC8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8EC5A9F"/>
    <w:multiLevelType w:val="hybridMultilevel"/>
    <w:tmpl w:val="A558BF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085686955">
    <w:abstractNumId w:val="9"/>
  </w:num>
  <w:num w:numId="2" w16cid:durableId="596594800">
    <w:abstractNumId w:val="7"/>
  </w:num>
  <w:num w:numId="3" w16cid:durableId="1756628909">
    <w:abstractNumId w:val="6"/>
  </w:num>
  <w:num w:numId="4" w16cid:durableId="1153528951">
    <w:abstractNumId w:val="5"/>
  </w:num>
  <w:num w:numId="5" w16cid:durableId="735081347">
    <w:abstractNumId w:val="4"/>
  </w:num>
  <w:num w:numId="6" w16cid:durableId="1596477419">
    <w:abstractNumId w:val="8"/>
  </w:num>
  <w:num w:numId="7" w16cid:durableId="771322072">
    <w:abstractNumId w:val="3"/>
  </w:num>
  <w:num w:numId="8" w16cid:durableId="763959042">
    <w:abstractNumId w:val="2"/>
  </w:num>
  <w:num w:numId="9" w16cid:durableId="733813764">
    <w:abstractNumId w:val="1"/>
  </w:num>
  <w:num w:numId="10" w16cid:durableId="171337770">
    <w:abstractNumId w:val="0"/>
  </w:num>
  <w:num w:numId="11" w16cid:durableId="1403991122">
    <w:abstractNumId w:val="24"/>
  </w:num>
  <w:num w:numId="12" w16cid:durableId="16567632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919242">
    <w:abstractNumId w:val="36"/>
  </w:num>
  <w:num w:numId="14" w16cid:durableId="12435664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431716">
    <w:abstractNumId w:val="12"/>
  </w:num>
  <w:num w:numId="16" w16cid:durableId="8158023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2615159">
    <w:abstractNumId w:val="21"/>
  </w:num>
  <w:num w:numId="18" w16cid:durableId="1023825670">
    <w:abstractNumId w:val="13"/>
  </w:num>
  <w:num w:numId="19" w16cid:durableId="861863970">
    <w:abstractNumId w:val="18"/>
  </w:num>
  <w:num w:numId="20" w16cid:durableId="15106049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0946597">
    <w:abstractNumId w:val="20"/>
  </w:num>
  <w:num w:numId="22" w16cid:durableId="1233350078">
    <w:abstractNumId w:val="29"/>
  </w:num>
  <w:num w:numId="23" w16cid:durableId="13796705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79987831">
    <w:abstractNumId w:val="30"/>
  </w:num>
  <w:num w:numId="25" w16cid:durableId="962006652">
    <w:abstractNumId w:val="30"/>
  </w:num>
  <w:num w:numId="26" w16cid:durableId="1499804648">
    <w:abstractNumId w:val="30"/>
  </w:num>
  <w:num w:numId="27" w16cid:durableId="1935820057">
    <w:abstractNumId w:val="30"/>
  </w:num>
  <w:num w:numId="28" w16cid:durableId="1327397393">
    <w:abstractNumId w:val="3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35804159">
    <w:abstractNumId w:val="28"/>
  </w:num>
  <w:num w:numId="30" w16cid:durableId="1962031781">
    <w:abstractNumId w:val="34"/>
  </w:num>
  <w:num w:numId="31" w16cid:durableId="2143574297">
    <w:abstractNumId w:val="17"/>
  </w:num>
  <w:num w:numId="32" w16cid:durableId="302198289">
    <w:abstractNumId w:val="27"/>
  </w:num>
  <w:num w:numId="33" w16cid:durableId="1330408978">
    <w:abstractNumId w:val="22"/>
  </w:num>
  <w:num w:numId="34" w16cid:durableId="834417496">
    <w:abstractNumId w:val="14"/>
  </w:num>
  <w:num w:numId="35" w16cid:durableId="4982420">
    <w:abstractNumId w:val="15"/>
  </w:num>
  <w:num w:numId="36" w16cid:durableId="983772724">
    <w:abstractNumId w:val="25"/>
  </w:num>
  <w:num w:numId="37" w16cid:durableId="1272084240">
    <w:abstractNumId w:val="11"/>
  </w:num>
  <w:num w:numId="38" w16cid:durableId="1230924161">
    <w:abstractNumId w:val="32"/>
  </w:num>
  <w:num w:numId="39" w16cid:durableId="900091554">
    <w:abstractNumId w:val="16"/>
  </w:num>
  <w:num w:numId="40" w16cid:durableId="2090499417">
    <w:abstractNumId w:val="19"/>
  </w:num>
  <w:num w:numId="41" w16cid:durableId="753549515">
    <w:abstractNumId w:val="35"/>
  </w:num>
  <w:num w:numId="42" w16cid:durableId="946428185">
    <w:abstractNumId w:val="26"/>
  </w:num>
  <w:num w:numId="43" w16cid:durableId="1561011901">
    <w:abstractNumId w:val="31"/>
  </w:num>
  <w:num w:numId="44" w16cid:durableId="1415395985">
    <w:abstractNumId w:val="10"/>
  </w:num>
  <w:num w:numId="45" w16cid:durableId="1287350363">
    <w:abstractNumId w:val="23"/>
  </w:num>
  <w:num w:numId="46" w16cid:durableId="163618146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1C4"/>
    <w:rsid w:val="0001391C"/>
    <w:rsid w:val="0001430B"/>
    <w:rsid w:val="000218EF"/>
    <w:rsid w:val="0002198D"/>
    <w:rsid w:val="00024E97"/>
    <w:rsid w:val="000341E0"/>
    <w:rsid w:val="00060354"/>
    <w:rsid w:val="00061F80"/>
    <w:rsid w:val="00062740"/>
    <w:rsid w:val="00067445"/>
    <w:rsid w:val="00070E71"/>
    <w:rsid w:val="00072740"/>
    <w:rsid w:val="0009564F"/>
    <w:rsid w:val="000A1EF8"/>
    <w:rsid w:val="000A6D9E"/>
    <w:rsid w:val="000B08D1"/>
    <w:rsid w:val="000B6867"/>
    <w:rsid w:val="000E24BA"/>
    <w:rsid w:val="000E5674"/>
    <w:rsid w:val="000E7E9F"/>
    <w:rsid w:val="0010310D"/>
    <w:rsid w:val="001109C3"/>
    <w:rsid w:val="001319A7"/>
    <w:rsid w:val="001349C6"/>
    <w:rsid w:val="00140888"/>
    <w:rsid w:val="00151D8B"/>
    <w:rsid w:val="00152C17"/>
    <w:rsid w:val="0015363B"/>
    <w:rsid w:val="001552C9"/>
    <w:rsid w:val="001606C9"/>
    <w:rsid w:val="001653B4"/>
    <w:rsid w:val="00180B5B"/>
    <w:rsid w:val="001876CE"/>
    <w:rsid w:val="00187A32"/>
    <w:rsid w:val="001A6846"/>
    <w:rsid w:val="001A7627"/>
    <w:rsid w:val="001B1C60"/>
    <w:rsid w:val="001B43A5"/>
    <w:rsid w:val="001C7F62"/>
    <w:rsid w:val="001D659E"/>
    <w:rsid w:val="001E1765"/>
    <w:rsid w:val="001E1D59"/>
    <w:rsid w:val="001F4498"/>
    <w:rsid w:val="001F692D"/>
    <w:rsid w:val="0020033F"/>
    <w:rsid w:val="00203702"/>
    <w:rsid w:val="002179CC"/>
    <w:rsid w:val="00222611"/>
    <w:rsid w:val="002229F7"/>
    <w:rsid w:val="00222DBC"/>
    <w:rsid w:val="00224BE3"/>
    <w:rsid w:val="002254D5"/>
    <w:rsid w:val="0022611D"/>
    <w:rsid w:val="00232E58"/>
    <w:rsid w:val="00234E65"/>
    <w:rsid w:val="0026422D"/>
    <w:rsid w:val="00266955"/>
    <w:rsid w:val="002773D1"/>
    <w:rsid w:val="00284164"/>
    <w:rsid w:val="00287E76"/>
    <w:rsid w:val="00291568"/>
    <w:rsid w:val="002959FB"/>
    <w:rsid w:val="002B3569"/>
    <w:rsid w:val="002B4601"/>
    <w:rsid w:val="002B7197"/>
    <w:rsid w:val="002C70D4"/>
    <w:rsid w:val="002D233D"/>
    <w:rsid w:val="002E1ADA"/>
    <w:rsid w:val="002E269E"/>
    <w:rsid w:val="002F6C34"/>
    <w:rsid w:val="002F7111"/>
    <w:rsid w:val="003236C0"/>
    <w:rsid w:val="00324F20"/>
    <w:rsid w:val="00327527"/>
    <w:rsid w:val="00340D3A"/>
    <w:rsid w:val="003417F6"/>
    <w:rsid w:val="00354E4C"/>
    <w:rsid w:val="003567DC"/>
    <w:rsid w:val="003720E9"/>
    <w:rsid w:val="00372DCC"/>
    <w:rsid w:val="003763D4"/>
    <w:rsid w:val="00382E58"/>
    <w:rsid w:val="0038444F"/>
    <w:rsid w:val="003A6E35"/>
    <w:rsid w:val="003B1CB4"/>
    <w:rsid w:val="003C625A"/>
    <w:rsid w:val="003E151B"/>
    <w:rsid w:val="003E16B6"/>
    <w:rsid w:val="003F1371"/>
    <w:rsid w:val="003F571D"/>
    <w:rsid w:val="003F635C"/>
    <w:rsid w:val="003F775D"/>
    <w:rsid w:val="00400F2E"/>
    <w:rsid w:val="004036F7"/>
    <w:rsid w:val="00420F04"/>
    <w:rsid w:val="0042271B"/>
    <w:rsid w:val="00427326"/>
    <w:rsid w:val="00430511"/>
    <w:rsid w:val="00436294"/>
    <w:rsid w:val="00450D0E"/>
    <w:rsid w:val="00454FED"/>
    <w:rsid w:val="0046095C"/>
    <w:rsid w:val="004633F9"/>
    <w:rsid w:val="00477E77"/>
    <w:rsid w:val="0048292A"/>
    <w:rsid w:val="00483596"/>
    <w:rsid w:val="0049153B"/>
    <w:rsid w:val="004A4EB9"/>
    <w:rsid w:val="004B6E0C"/>
    <w:rsid w:val="004C3600"/>
    <w:rsid w:val="004E1EB0"/>
    <w:rsid w:val="004F77AA"/>
    <w:rsid w:val="00503DB8"/>
    <w:rsid w:val="0050746E"/>
    <w:rsid w:val="005124CA"/>
    <w:rsid w:val="0052533D"/>
    <w:rsid w:val="00526674"/>
    <w:rsid w:val="00526CD7"/>
    <w:rsid w:val="005410E4"/>
    <w:rsid w:val="00541213"/>
    <w:rsid w:val="00546218"/>
    <w:rsid w:val="005653A9"/>
    <w:rsid w:val="005654CE"/>
    <w:rsid w:val="00573A8D"/>
    <w:rsid w:val="0057419C"/>
    <w:rsid w:val="00575D11"/>
    <w:rsid w:val="00580E6C"/>
    <w:rsid w:val="00581E27"/>
    <w:rsid w:val="00582A04"/>
    <w:rsid w:val="005912BE"/>
    <w:rsid w:val="005A2F37"/>
    <w:rsid w:val="005A40EE"/>
    <w:rsid w:val="005A78F7"/>
    <w:rsid w:val="005C47EC"/>
    <w:rsid w:val="005D50BC"/>
    <w:rsid w:val="005D796F"/>
    <w:rsid w:val="005E4E88"/>
    <w:rsid w:val="005F337D"/>
    <w:rsid w:val="005F794B"/>
    <w:rsid w:val="00606256"/>
    <w:rsid w:val="00611CC1"/>
    <w:rsid w:val="006335BA"/>
    <w:rsid w:val="006619B6"/>
    <w:rsid w:val="00662CFA"/>
    <w:rsid w:val="0066361F"/>
    <w:rsid w:val="0067553E"/>
    <w:rsid w:val="006851B3"/>
    <w:rsid w:val="00685CE8"/>
    <w:rsid w:val="00686A7B"/>
    <w:rsid w:val="00692772"/>
    <w:rsid w:val="006A0F8A"/>
    <w:rsid w:val="006A266A"/>
    <w:rsid w:val="006B1647"/>
    <w:rsid w:val="006B5A34"/>
    <w:rsid w:val="006C7611"/>
    <w:rsid w:val="006D1614"/>
    <w:rsid w:val="006E1ECA"/>
    <w:rsid w:val="006E2A0E"/>
    <w:rsid w:val="006F42E5"/>
    <w:rsid w:val="00714CC5"/>
    <w:rsid w:val="00717FCB"/>
    <w:rsid w:val="007343D4"/>
    <w:rsid w:val="007525E9"/>
    <w:rsid w:val="00764727"/>
    <w:rsid w:val="00767B23"/>
    <w:rsid w:val="00772D6E"/>
    <w:rsid w:val="007763EF"/>
    <w:rsid w:val="007839DD"/>
    <w:rsid w:val="00787E28"/>
    <w:rsid w:val="00795F3D"/>
    <w:rsid w:val="007A05BE"/>
    <w:rsid w:val="007A0CD1"/>
    <w:rsid w:val="007B06B9"/>
    <w:rsid w:val="007B0A32"/>
    <w:rsid w:val="007D196E"/>
    <w:rsid w:val="007D7CD4"/>
    <w:rsid w:val="007E0E7E"/>
    <w:rsid w:val="007E40AE"/>
    <w:rsid w:val="007F34D1"/>
    <w:rsid w:val="00802EC1"/>
    <w:rsid w:val="0080482C"/>
    <w:rsid w:val="008067A1"/>
    <w:rsid w:val="00823E03"/>
    <w:rsid w:val="00825E23"/>
    <w:rsid w:val="008320A5"/>
    <w:rsid w:val="00833543"/>
    <w:rsid w:val="00835773"/>
    <w:rsid w:val="00840953"/>
    <w:rsid w:val="008456D5"/>
    <w:rsid w:val="0084634B"/>
    <w:rsid w:val="008500E4"/>
    <w:rsid w:val="00854C41"/>
    <w:rsid w:val="00867BE1"/>
    <w:rsid w:val="00871FE4"/>
    <w:rsid w:val="0088064D"/>
    <w:rsid w:val="00884E68"/>
    <w:rsid w:val="00893000"/>
    <w:rsid w:val="0089715E"/>
    <w:rsid w:val="008A1887"/>
    <w:rsid w:val="008A3E38"/>
    <w:rsid w:val="008B3901"/>
    <w:rsid w:val="008B6A81"/>
    <w:rsid w:val="008B7020"/>
    <w:rsid w:val="008C0B25"/>
    <w:rsid w:val="008C198E"/>
    <w:rsid w:val="008C4E8F"/>
    <w:rsid w:val="008E2A0D"/>
    <w:rsid w:val="008E7E60"/>
    <w:rsid w:val="008F122A"/>
    <w:rsid w:val="008F2B42"/>
    <w:rsid w:val="0091316F"/>
    <w:rsid w:val="00924CF8"/>
    <w:rsid w:val="00926E99"/>
    <w:rsid w:val="0094471A"/>
    <w:rsid w:val="00946BCD"/>
    <w:rsid w:val="00951B31"/>
    <w:rsid w:val="00981F9A"/>
    <w:rsid w:val="009909EC"/>
    <w:rsid w:val="0099647D"/>
    <w:rsid w:val="00996B8C"/>
    <w:rsid w:val="009B00F2"/>
    <w:rsid w:val="009B12AC"/>
    <w:rsid w:val="009D6C76"/>
    <w:rsid w:val="009E20C1"/>
    <w:rsid w:val="009E4D9B"/>
    <w:rsid w:val="009E7E52"/>
    <w:rsid w:val="009F336A"/>
    <w:rsid w:val="009F5295"/>
    <w:rsid w:val="00A070A2"/>
    <w:rsid w:val="00A07DA0"/>
    <w:rsid w:val="00A103B6"/>
    <w:rsid w:val="00A11B73"/>
    <w:rsid w:val="00A146EE"/>
    <w:rsid w:val="00A14D8A"/>
    <w:rsid w:val="00A260FC"/>
    <w:rsid w:val="00A55479"/>
    <w:rsid w:val="00A70111"/>
    <w:rsid w:val="00A84ADF"/>
    <w:rsid w:val="00A91DE0"/>
    <w:rsid w:val="00A95970"/>
    <w:rsid w:val="00AB081A"/>
    <w:rsid w:val="00AB3238"/>
    <w:rsid w:val="00AC4537"/>
    <w:rsid w:val="00AC6343"/>
    <w:rsid w:val="00AD283C"/>
    <w:rsid w:val="00AD4EF7"/>
    <w:rsid w:val="00AD7301"/>
    <w:rsid w:val="00AD7703"/>
    <w:rsid w:val="00AE1A3E"/>
    <w:rsid w:val="00AE2846"/>
    <w:rsid w:val="00AE4F99"/>
    <w:rsid w:val="00AF3481"/>
    <w:rsid w:val="00B0484D"/>
    <w:rsid w:val="00B07FC9"/>
    <w:rsid w:val="00B144B5"/>
    <w:rsid w:val="00B16AAC"/>
    <w:rsid w:val="00B32388"/>
    <w:rsid w:val="00B42AB8"/>
    <w:rsid w:val="00B42AC2"/>
    <w:rsid w:val="00B5351F"/>
    <w:rsid w:val="00B610F3"/>
    <w:rsid w:val="00B666D4"/>
    <w:rsid w:val="00B800E2"/>
    <w:rsid w:val="00B85679"/>
    <w:rsid w:val="00B90A0E"/>
    <w:rsid w:val="00B911E9"/>
    <w:rsid w:val="00B9430D"/>
    <w:rsid w:val="00BB266D"/>
    <w:rsid w:val="00BB3AAC"/>
    <w:rsid w:val="00BB3BF8"/>
    <w:rsid w:val="00BB68A9"/>
    <w:rsid w:val="00BB7912"/>
    <w:rsid w:val="00BC50BD"/>
    <w:rsid w:val="00BD6458"/>
    <w:rsid w:val="00BE198C"/>
    <w:rsid w:val="00BE3AD8"/>
    <w:rsid w:val="00BE5DEC"/>
    <w:rsid w:val="00BF0C7A"/>
    <w:rsid w:val="00BF19D6"/>
    <w:rsid w:val="00C02552"/>
    <w:rsid w:val="00C0455C"/>
    <w:rsid w:val="00C04735"/>
    <w:rsid w:val="00C10346"/>
    <w:rsid w:val="00C15F0D"/>
    <w:rsid w:val="00C27C02"/>
    <w:rsid w:val="00C531E6"/>
    <w:rsid w:val="00C5653D"/>
    <w:rsid w:val="00C57766"/>
    <w:rsid w:val="00C60146"/>
    <w:rsid w:val="00C67B11"/>
    <w:rsid w:val="00C76D5B"/>
    <w:rsid w:val="00CA14F1"/>
    <w:rsid w:val="00CA73ED"/>
    <w:rsid w:val="00CB0CF0"/>
    <w:rsid w:val="00CB78E2"/>
    <w:rsid w:val="00CD0804"/>
    <w:rsid w:val="00CD233E"/>
    <w:rsid w:val="00CD3047"/>
    <w:rsid w:val="00CD5976"/>
    <w:rsid w:val="00CD5A5E"/>
    <w:rsid w:val="00CD6739"/>
    <w:rsid w:val="00CD6B4A"/>
    <w:rsid w:val="00CE1787"/>
    <w:rsid w:val="00CE33BC"/>
    <w:rsid w:val="00CF6CFD"/>
    <w:rsid w:val="00CF763F"/>
    <w:rsid w:val="00CF78A5"/>
    <w:rsid w:val="00CF7AB9"/>
    <w:rsid w:val="00D02062"/>
    <w:rsid w:val="00D041F3"/>
    <w:rsid w:val="00D067F4"/>
    <w:rsid w:val="00D21012"/>
    <w:rsid w:val="00D23311"/>
    <w:rsid w:val="00D2335F"/>
    <w:rsid w:val="00D26896"/>
    <w:rsid w:val="00D3125C"/>
    <w:rsid w:val="00D34692"/>
    <w:rsid w:val="00D35AC4"/>
    <w:rsid w:val="00D56075"/>
    <w:rsid w:val="00D5655E"/>
    <w:rsid w:val="00D62C1B"/>
    <w:rsid w:val="00D67763"/>
    <w:rsid w:val="00D67DEB"/>
    <w:rsid w:val="00D71B99"/>
    <w:rsid w:val="00D71BEC"/>
    <w:rsid w:val="00D71E3A"/>
    <w:rsid w:val="00D93AEC"/>
    <w:rsid w:val="00D96BC0"/>
    <w:rsid w:val="00DA6576"/>
    <w:rsid w:val="00DA6BD2"/>
    <w:rsid w:val="00DC0E41"/>
    <w:rsid w:val="00DC3F43"/>
    <w:rsid w:val="00DC5222"/>
    <w:rsid w:val="00DC61C4"/>
    <w:rsid w:val="00DC726E"/>
    <w:rsid w:val="00DD09C2"/>
    <w:rsid w:val="00DD0A37"/>
    <w:rsid w:val="00DD73BD"/>
    <w:rsid w:val="00DD7531"/>
    <w:rsid w:val="00DE03A6"/>
    <w:rsid w:val="00DE4362"/>
    <w:rsid w:val="00DE4FE2"/>
    <w:rsid w:val="00DE63AC"/>
    <w:rsid w:val="00E00CD9"/>
    <w:rsid w:val="00E01712"/>
    <w:rsid w:val="00E04908"/>
    <w:rsid w:val="00E04DAC"/>
    <w:rsid w:val="00E16D1E"/>
    <w:rsid w:val="00E21A20"/>
    <w:rsid w:val="00E2218A"/>
    <w:rsid w:val="00E26A00"/>
    <w:rsid w:val="00E30EB4"/>
    <w:rsid w:val="00E51F03"/>
    <w:rsid w:val="00E5444D"/>
    <w:rsid w:val="00E551C1"/>
    <w:rsid w:val="00E55B8C"/>
    <w:rsid w:val="00E55BB2"/>
    <w:rsid w:val="00E57427"/>
    <w:rsid w:val="00E70F26"/>
    <w:rsid w:val="00E73272"/>
    <w:rsid w:val="00E76C92"/>
    <w:rsid w:val="00E800D9"/>
    <w:rsid w:val="00E94EBD"/>
    <w:rsid w:val="00E94FDD"/>
    <w:rsid w:val="00E95BA5"/>
    <w:rsid w:val="00EA4264"/>
    <w:rsid w:val="00EE04F1"/>
    <w:rsid w:val="00EE234B"/>
    <w:rsid w:val="00EF5B40"/>
    <w:rsid w:val="00EF682F"/>
    <w:rsid w:val="00EF7FF3"/>
    <w:rsid w:val="00F07F58"/>
    <w:rsid w:val="00F11869"/>
    <w:rsid w:val="00F1428D"/>
    <w:rsid w:val="00F42A4E"/>
    <w:rsid w:val="00F45560"/>
    <w:rsid w:val="00F4609D"/>
    <w:rsid w:val="00F472C5"/>
    <w:rsid w:val="00F55367"/>
    <w:rsid w:val="00F67A67"/>
    <w:rsid w:val="00F67CDB"/>
    <w:rsid w:val="00F71D94"/>
    <w:rsid w:val="00F74A87"/>
    <w:rsid w:val="00F92F6B"/>
    <w:rsid w:val="00F94201"/>
    <w:rsid w:val="00FA2DC1"/>
    <w:rsid w:val="00FB5D36"/>
    <w:rsid w:val="00FC32B2"/>
    <w:rsid w:val="00FC34AF"/>
    <w:rsid w:val="00FE4D98"/>
    <w:rsid w:val="00FF01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BA4E9"/>
  <w15:chartTrackingRefBased/>
  <w15:docId w15:val="{F109F0AD-5ACE-46E0-A79A-8EE00031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8"/>
    <w:rsid w:val="002773D1"/>
    <w:rPr>
      <w:rFonts w:asciiTheme="majorHAnsi" w:eastAsiaTheme="minorEastAsia" w:hAnsiTheme="majorHAnsi"/>
      <w:color w:val="337B7E"/>
      <w:sz w:val="44"/>
    </w:rPr>
  </w:style>
  <w:style w:type="paragraph" w:customStyle="1" w:styleId="CoverDate">
    <w:name w:val="Cover Date"/>
    <w:basedOn w:val="Normal"/>
    <w:uiPriority w:val="19"/>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uiPriority w:val="2"/>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15"/>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rsid w:val="003F775D"/>
    <w:pPr>
      <w:numPr>
        <w:ilvl w:val="1"/>
        <w:numId w:val="18"/>
      </w:numPr>
    </w:pPr>
  </w:style>
  <w:style w:type="paragraph" w:customStyle="1" w:styleId="Heading3Numbered">
    <w:name w:val="Heading 3 Numbered"/>
    <w:basedOn w:val="Heading3"/>
    <w:uiPriority w:val="10"/>
    <w:rsid w:val="003F775D"/>
    <w:pPr>
      <w:numPr>
        <w:ilvl w:val="2"/>
        <w:numId w:val="18"/>
      </w:numPr>
    </w:pPr>
  </w:style>
  <w:style w:type="paragraph" w:customStyle="1" w:styleId="Heading4Numbered">
    <w:name w:val="Heading 4 Numbered"/>
    <w:basedOn w:val="Heading4"/>
    <w:uiPriority w:val="10"/>
    <w:rsid w:val="003F775D"/>
    <w:pPr>
      <w:numPr>
        <w:ilvl w:val="3"/>
        <w:numId w:val="18"/>
      </w:numPr>
    </w:pPr>
  </w:style>
  <w:style w:type="paragraph" w:customStyle="1" w:styleId="Heading5Numbered">
    <w:name w:val="Heading 5 Numbered"/>
    <w:basedOn w:val="Heading5"/>
    <w:uiPriority w:val="10"/>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semiHidden/>
    <w:unhideWhenUsed/>
    <w:rsid w:val="00140888"/>
    <w:rPr>
      <w:sz w:val="16"/>
      <w:szCs w:val="16"/>
    </w:rPr>
  </w:style>
  <w:style w:type="paragraph" w:styleId="CommentText">
    <w:name w:val="annotation text"/>
    <w:basedOn w:val="Normal"/>
    <w:link w:val="CommentTextChar"/>
    <w:uiPriority w:val="99"/>
    <w:unhideWhenUsed/>
    <w:rsid w:val="00140888"/>
    <w:rPr>
      <w:sz w:val="20"/>
      <w:szCs w:val="20"/>
    </w:rPr>
  </w:style>
  <w:style w:type="character" w:customStyle="1" w:styleId="CommentTextChar">
    <w:name w:val="Comment Text Char"/>
    <w:basedOn w:val="DefaultParagraphFont"/>
    <w:link w:val="CommentText"/>
    <w:uiPriority w:val="99"/>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aliases w:val="Bullet List Paragraph,Bullet Point,Bullet point,CAB - List Bullet,CV text,Dot pt,F5 List Paragraph,L,List Bullet Cab,List Paragraph1,List Paragraph11,List Paragraph111,List Paragraph2,Main,Numbered Paragraph,Recommendation"/>
    <w:basedOn w:val="Normal"/>
    <w:link w:val="ListParagraphChar"/>
    <w:uiPriority w:val="34"/>
    <w:unhideWhenUsed/>
    <w:qFormat/>
    <w:rsid w:val="0048292A"/>
    <w:pPr>
      <w:ind w:left="720"/>
      <w:contextualSpacing/>
    </w:pPr>
  </w:style>
  <w:style w:type="paragraph" w:customStyle="1" w:styleId="DocHeading">
    <w:name w:val="DocHeading"/>
    <w:basedOn w:val="Heading1"/>
    <w:qFormat/>
    <w:rsid w:val="006E2A0E"/>
    <w:pPr>
      <w:spacing w:before="160" w:after="220"/>
    </w:pPr>
    <w:rPr>
      <w:rFonts w:asciiTheme="minorHAnsi" w:hAnsiTheme="minorHAnsi" w:cstheme="minorHAnsi"/>
      <w:b/>
      <w:color w:val="081E3E" w:themeColor="text2"/>
    </w:rPr>
  </w:style>
  <w:style w:type="character" w:styleId="Emphasis">
    <w:name w:val="Emphasis"/>
    <w:basedOn w:val="DefaultParagraphFont"/>
    <w:uiPriority w:val="20"/>
    <w:qFormat/>
    <w:rsid w:val="00BC50BD"/>
    <w:rPr>
      <w:i/>
      <w:iCs/>
    </w:rPr>
  </w:style>
  <w:style w:type="table" w:styleId="GridTable4-Accent2">
    <w:name w:val="Grid Table 4 Accent 2"/>
    <w:basedOn w:val="TableNormal"/>
    <w:uiPriority w:val="49"/>
    <w:rsid w:val="00BC50BD"/>
    <w:pPr>
      <w:spacing w:after="0"/>
    </w:pPr>
    <w:tblPr>
      <w:tblStyleRowBandSize w:val="1"/>
      <w:tblStyleColBandSize w:val="1"/>
      <w:tblBorders>
        <w:top w:val="single" w:sz="4" w:space="0" w:color="71C2C4" w:themeColor="accent2" w:themeTint="99"/>
        <w:left w:val="single" w:sz="4" w:space="0" w:color="71C2C4" w:themeColor="accent2" w:themeTint="99"/>
        <w:bottom w:val="single" w:sz="4" w:space="0" w:color="71C2C4" w:themeColor="accent2" w:themeTint="99"/>
        <w:right w:val="single" w:sz="4" w:space="0" w:color="71C2C4" w:themeColor="accent2" w:themeTint="99"/>
        <w:insideH w:val="single" w:sz="4" w:space="0" w:color="71C2C4" w:themeColor="accent2" w:themeTint="99"/>
        <w:insideV w:val="single" w:sz="4" w:space="0" w:color="71C2C4" w:themeColor="accent2" w:themeTint="99"/>
      </w:tblBorders>
    </w:tblPr>
    <w:tblStylePr w:type="firstRow">
      <w:rPr>
        <w:b/>
        <w:bCs/>
        <w:color w:val="FFFFFF" w:themeColor="background1"/>
      </w:rPr>
      <w:tblPr/>
      <w:tcPr>
        <w:tcBorders>
          <w:top w:val="single" w:sz="4" w:space="0" w:color="347C7E" w:themeColor="accent2"/>
          <w:left w:val="single" w:sz="4" w:space="0" w:color="347C7E" w:themeColor="accent2"/>
          <w:bottom w:val="single" w:sz="4" w:space="0" w:color="347C7E" w:themeColor="accent2"/>
          <w:right w:val="single" w:sz="4" w:space="0" w:color="347C7E" w:themeColor="accent2"/>
          <w:insideH w:val="nil"/>
          <w:insideV w:val="nil"/>
        </w:tcBorders>
        <w:shd w:val="clear" w:color="auto" w:fill="347C7E" w:themeFill="accent2"/>
      </w:tcPr>
    </w:tblStylePr>
    <w:tblStylePr w:type="lastRow">
      <w:rPr>
        <w:b/>
        <w:bCs/>
      </w:rPr>
      <w:tblPr/>
      <w:tcPr>
        <w:tcBorders>
          <w:top w:val="double" w:sz="4" w:space="0" w:color="347C7E" w:themeColor="accent2"/>
        </w:tcBorders>
      </w:tcPr>
    </w:tblStylePr>
    <w:tblStylePr w:type="firstCol">
      <w:rPr>
        <w:b/>
        <w:bCs/>
      </w:rPr>
    </w:tblStylePr>
    <w:tblStylePr w:type="lastCol">
      <w:rPr>
        <w:b/>
        <w:bCs/>
      </w:rPr>
    </w:tblStylePr>
    <w:tblStylePr w:type="band1Vert">
      <w:tblPr/>
      <w:tcPr>
        <w:shd w:val="clear" w:color="auto" w:fill="CFEAEB" w:themeFill="accent2" w:themeFillTint="33"/>
      </w:tcPr>
    </w:tblStylePr>
    <w:tblStylePr w:type="band1Horz">
      <w:tblPr/>
      <w:tcPr>
        <w:shd w:val="clear" w:color="auto" w:fill="CFEAEB" w:themeFill="accent2" w:themeFillTint="33"/>
      </w:tcPr>
    </w:tblStylePr>
  </w:style>
  <w:style w:type="table" w:styleId="GridTable4-Accent6">
    <w:name w:val="Grid Table 4 Accent 6"/>
    <w:basedOn w:val="TableNormal"/>
    <w:uiPriority w:val="49"/>
    <w:rsid w:val="00BC50BD"/>
    <w:pPr>
      <w:spacing w:after="0"/>
    </w:pPr>
    <w:tblPr>
      <w:tblStyleRowBandSize w:val="1"/>
      <w:tblStyleColBandSize w:val="1"/>
      <w:tblBorders>
        <w:top w:val="single" w:sz="4" w:space="0" w:color="A8D9C0" w:themeColor="accent6" w:themeTint="99"/>
        <w:left w:val="single" w:sz="4" w:space="0" w:color="A8D9C0" w:themeColor="accent6" w:themeTint="99"/>
        <w:bottom w:val="single" w:sz="4" w:space="0" w:color="A8D9C0" w:themeColor="accent6" w:themeTint="99"/>
        <w:right w:val="single" w:sz="4" w:space="0" w:color="A8D9C0" w:themeColor="accent6" w:themeTint="99"/>
        <w:insideH w:val="single" w:sz="4" w:space="0" w:color="A8D9C0" w:themeColor="accent6" w:themeTint="99"/>
        <w:insideV w:val="single" w:sz="4" w:space="0" w:color="A8D9C0" w:themeColor="accent6" w:themeTint="99"/>
      </w:tblBorders>
    </w:tblPr>
    <w:tblStylePr w:type="firstRow">
      <w:rPr>
        <w:b/>
        <w:bCs/>
        <w:color w:val="FFFFFF" w:themeColor="background1"/>
      </w:rPr>
      <w:tblPr/>
      <w:tcPr>
        <w:tcBorders>
          <w:top w:val="single" w:sz="4" w:space="0" w:color="6FC197" w:themeColor="accent6"/>
          <w:left w:val="single" w:sz="4" w:space="0" w:color="6FC197" w:themeColor="accent6"/>
          <w:bottom w:val="single" w:sz="4" w:space="0" w:color="6FC197" w:themeColor="accent6"/>
          <w:right w:val="single" w:sz="4" w:space="0" w:color="6FC197" w:themeColor="accent6"/>
          <w:insideH w:val="nil"/>
          <w:insideV w:val="nil"/>
        </w:tcBorders>
        <w:shd w:val="clear" w:color="auto" w:fill="6FC197" w:themeFill="accent6"/>
      </w:tcPr>
    </w:tblStylePr>
    <w:tblStylePr w:type="lastRow">
      <w:rPr>
        <w:b/>
        <w:bCs/>
      </w:rPr>
      <w:tblPr/>
      <w:tcPr>
        <w:tcBorders>
          <w:top w:val="double" w:sz="4" w:space="0" w:color="6FC197" w:themeColor="accent6"/>
        </w:tcBorders>
      </w:tcPr>
    </w:tblStylePr>
    <w:tblStylePr w:type="firstCol">
      <w:rPr>
        <w:b/>
        <w:bCs/>
      </w:rPr>
    </w:tblStylePr>
    <w:tblStylePr w:type="lastCol">
      <w:rPr>
        <w:b/>
        <w:bCs/>
      </w:rPr>
    </w:tblStylePr>
    <w:tblStylePr w:type="band1Vert">
      <w:tblPr/>
      <w:tcPr>
        <w:shd w:val="clear" w:color="auto" w:fill="E2F2EA" w:themeFill="accent6" w:themeFillTint="33"/>
      </w:tcPr>
    </w:tblStylePr>
    <w:tblStylePr w:type="band1Horz">
      <w:tblPr/>
      <w:tcPr>
        <w:shd w:val="clear" w:color="auto" w:fill="E2F2EA" w:themeFill="accent6" w:themeFillTint="33"/>
      </w:tcPr>
    </w:tblStylePr>
  </w:style>
  <w:style w:type="table" w:styleId="GridTable5Dark-Accent2">
    <w:name w:val="Grid Table 5 Dark Accent 2"/>
    <w:basedOn w:val="TableNormal"/>
    <w:uiPriority w:val="50"/>
    <w:rsid w:val="00BC50B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A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7C7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7C7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7C7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7C7E" w:themeFill="accent2"/>
      </w:tcPr>
    </w:tblStylePr>
    <w:tblStylePr w:type="band1Vert">
      <w:tblPr/>
      <w:tcPr>
        <w:shd w:val="clear" w:color="auto" w:fill="A0D6D8" w:themeFill="accent2" w:themeFillTint="66"/>
      </w:tcPr>
    </w:tblStylePr>
    <w:tblStylePr w:type="band1Horz">
      <w:tblPr/>
      <w:tcPr>
        <w:shd w:val="clear" w:color="auto" w:fill="A0D6D8" w:themeFill="accent2" w:themeFillTint="66"/>
      </w:tcPr>
    </w:tblStylePr>
  </w:style>
  <w:style w:type="table" w:styleId="ListTable3-Accent2">
    <w:name w:val="List Table 3 Accent 2"/>
    <w:basedOn w:val="TableNormal"/>
    <w:uiPriority w:val="48"/>
    <w:rsid w:val="00BC50BD"/>
    <w:pPr>
      <w:spacing w:after="0"/>
    </w:pPr>
    <w:tblPr>
      <w:tblStyleRowBandSize w:val="1"/>
      <w:tblStyleColBandSize w:val="1"/>
      <w:tblBorders>
        <w:top w:val="single" w:sz="4" w:space="0" w:color="347C7E" w:themeColor="accent2"/>
        <w:left w:val="single" w:sz="4" w:space="0" w:color="347C7E" w:themeColor="accent2"/>
        <w:bottom w:val="single" w:sz="4" w:space="0" w:color="347C7E" w:themeColor="accent2"/>
        <w:right w:val="single" w:sz="4" w:space="0" w:color="347C7E" w:themeColor="accent2"/>
      </w:tblBorders>
    </w:tblPr>
    <w:tblStylePr w:type="firstRow">
      <w:rPr>
        <w:b/>
        <w:bCs/>
        <w:color w:val="FFFFFF" w:themeColor="background1"/>
      </w:rPr>
      <w:tblPr/>
      <w:tcPr>
        <w:shd w:val="clear" w:color="auto" w:fill="347C7E" w:themeFill="accent2"/>
      </w:tcPr>
    </w:tblStylePr>
    <w:tblStylePr w:type="lastRow">
      <w:rPr>
        <w:b/>
        <w:bCs/>
      </w:rPr>
      <w:tblPr/>
      <w:tcPr>
        <w:tcBorders>
          <w:top w:val="double" w:sz="4" w:space="0" w:color="347C7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C7E" w:themeColor="accent2"/>
          <w:right w:val="single" w:sz="4" w:space="0" w:color="347C7E" w:themeColor="accent2"/>
        </w:tcBorders>
      </w:tcPr>
    </w:tblStylePr>
    <w:tblStylePr w:type="band1Horz">
      <w:tblPr/>
      <w:tcPr>
        <w:tcBorders>
          <w:top w:val="single" w:sz="4" w:space="0" w:color="347C7E" w:themeColor="accent2"/>
          <w:bottom w:val="single" w:sz="4" w:space="0" w:color="347C7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C7E" w:themeColor="accent2"/>
          <w:left w:val="nil"/>
        </w:tcBorders>
      </w:tcPr>
    </w:tblStylePr>
    <w:tblStylePr w:type="swCell">
      <w:tblPr/>
      <w:tcPr>
        <w:tcBorders>
          <w:top w:val="double" w:sz="4" w:space="0" w:color="347C7E" w:themeColor="accent2"/>
          <w:right w:val="nil"/>
        </w:tcBorders>
      </w:tcPr>
    </w:tblStylePr>
  </w:style>
  <w:style w:type="paragraph" w:customStyle="1" w:styleId="SignatureBlock-DOTARS">
    <w:name w:val="Signature Block - DOTARS"/>
    <w:basedOn w:val="Normal"/>
    <w:qFormat/>
    <w:rsid w:val="00A11B73"/>
    <w:pPr>
      <w:suppressAutoHyphens w:val="0"/>
      <w:spacing w:after="160" w:line="312" w:lineRule="auto"/>
    </w:pPr>
    <w:rPr>
      <w:rFonts w:ascii="Arial" w:hAnsi="Arial"/>
      <w:color w:val="595959" w:themeColor="text1" w:themeTint="A6"/>
      <w:sz w:val="20"/>
    </w:rPr>
  </w:style>
  <w:style w:type="character" w:customStyle="1" w:styleId="ListParagraphChar">
    <w:name w:val="List Paragraph Char"/>
    <w:aliases w:val="Bullet List Paragraph Char,Bullet Point Char,Bullet point Char,CAB - List Bullet Char,CV text Char,Dot pt Char,F5 List Paragraph Char,L Char,List Bullet Cab Char,List Paragraph1 Char,List Paragraph11 Char,List Paragraph111 Char"/>
    <w:link w:val="ListParagraph"/>
    <w:uiPriority w:val="34"/>
    <w:qFormat/>
    <w:locked/>
    <w:rsid w:val="00354E4C"/>
  </w:style>
  <w:style w:type="character" w:styleId="IntenseEmphasis">
    <w:name w:val="Intense Emphasis"/>
    <w:basedOn w:val="DefaultParagraphFont"/>
    <w:uiPriority w:val="28"/>
    <w:rsid w:val="00354E4C"/>
    <w:rPr>
      <w:i/>
      <w:iCs/>
      <w:color w:val="081E3E" w:themeColor="accent1"/>
    </w:rPr>
  </w:style>
  <w:style w:type="paragraph" w:customStyle="1" w:styleId="Heading2Num">
    <w:name w:val="Heading2Num"/>
    <w:basedOn w:val="Normal"/>
    <w:next w:val="Normal"/>
    <w:rsid w:val="00354E4C"/>
    <w:pPr>
      <w:numPr>
        <w:ilvl w:val="1"/>
        <w:numId w:val="37"/>
      </w:numPr>
      <w:suppressAutoHyphens w:val="0"/>
      <w:spacing w:line="312" w:lineRule="auto"/>
    </w:pPr>
    <w:rPr>
      <w:rFonts w:ascii="Arial" w:hAnsi="Arial"/>
      <w:b/>
      <w:color w:val="595959" w:themeColor="text1" w:themeTint="A6"/>
      <w:sz w:val="20"/>
    </w:rPr>
  </w:style>
  <w:style w:type="paragraph" w:customStyle="1" w:styleId="Heading1Num">
    <w:name w:val="Heading1Num"/>
    <w:basedOn w:val="Heading1"/>
    <w:next w:val="Normal"/>
    <w:rsid w:val="00354E4C"/>
    <w:pPr>
      <w:keepLines w:val="0"/>
      <w:numPr>
        <w:numId w:val="37"/>
      </w:numPr>
      <w:suppressAutoHyphens w:val="0"/>
      <w:spacing w:before="160" w:after="80" w:line="312" w:lineRule="auto"/>
      <w:contextualSpacing w:val="0"/>
    </w:pPr>
    <w:rPr>
      <w:rFonts w:ascii="Arial" w:eastAsiaTheme="minorHAnsi" w:hAnsi="Arial" w:cstheme="minorBidi"/>
      <w:b/>
      <w:color w:val="595959" w:themeColor="text1" w:themeTint="A6"/>
      <w:kern w:val="28"/>
      <w:sz w:val="28"/>
      <w:szCs w:val="22"/>
    </w:rPr>
  </w:style>
  <w:style w:type="paragraph" w:customStyle="1" w:styleId="Heading3Num">
    <w:name w:val="Heading3Num"/>
    <w:basedOn w:val="Normal"/>
    <w:next w:val="Normal"/>
    <w:rsid w:val="00354E4C"/>
    <w:pPr>
      <w:numPr>
        <w:ilvl w:val="2"/>
        <w:numId w:val="37"/>
      </w:numPr>
      <w:suppressAutoHyphens w:val="0"/>
      <w:spacing w:line="312" w:lineRule="auto"/>
    </w:pPr>
    <w:rPr>
      <w:rFonts w:ascii="Arial" w:hAnsi="Arial"/>
      <w:b/>
      <w:color w:val="595959" w:themeColor="text1" w:themeTint="A6"/>
      <w:sz w:val="20"/>
    </w:rPr>
  </w:style>
  <w:style w:type="paragraph" w:styleId="BodyText">
    <w:name w:val="Body Text"/>
    <w:basedOn w:val="Normal"/>
    <w:link w:val="BodyTextChar"/>
    <w:uiPriority w:val="1"/>
    <w:unhideWhenUsed/>
    <w:qFormat/>
    <w:rsid w:val="00354E4C"/>
    <w:pPr>
      <w:widowControl w:val="0"/>
      <w:suppressAutoHyphens w:val="0"/>
      <w:spacing w:before="0" w:after="0"/>
      <w:ind w:left="1020"/>
    </w:pPr>
    <w:rPr>
      <w:rFonts w:ascii="Calibri" w:eastAsia="Calibri" w:hAnsi="Calibri"/>
      <w:color w:val="auto"/>
      <w:sz w:val="20"/>
      <w:szCs w:val="20"/>
      <w:lang w:val="en-US"/>
    </w:rPr>
  </w:style>
  <w:style w:type="character" w:customStyle="1" w:styleId="BodyTextChar">
    <w:name w:val="Body Text Char"/>
    <w:basedOn w:val="DefaultParagraphFont"/>
    <w:link w:val="BodyText"/>
    <w:uiPriority w:val="1"/>
    <w:rsid w:val="00354E4C"/>
    <w:rPr>
      <w:rFonts w:ascii="Calibri" w:eastAsia="Calibri" w:hAnsi="Calibri"/>
      <w:color w:val="auto"/>
      <w:sz w:val="20"/>
      <w:szCs w:val="20"/>
      <w:lang w:val="en-US"/>
    </w:rPr>
  </w:style>
  <w:style w:type="character" w:styleId="FollowedHyperlink">
    <w:name w:val="FollowedHyperlink"/>
    <w:basedOn w:val="DefaultParagraphFont"/>
    <w:uiPriority w:val="99"/>
    <w:semiHidden/>
    <w:unhideWhenUsed/>
    <w:rsid w:val="008F2B42"/>
    <w:rPr>
      <w:color w:val="0046FF" w:themeColor="followedHyperlink"/>
      <w:u w:val="single"/>
    </w:rPr>
  </w:style>
  <w:style w:type="paragraph" w:styleId="Revision">
    <w:name w:val="Revision"/>
    <w:hidden/>
    <w:uiPriority w:val="99"/>
    <w:semiHidden/>
    <w:rsid w:val="005F337D"/>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ents@infrastructure.gov.au" TargetMode="External"/><Relationship Id="rId18" Type="http://schemas.openxmlformats.org/officeDocument/2006/relationships/hyperlink" Target="mailto:ATF-projects@infrastructure.gov.au?subject=QUERY%20-%20ATF%20quarterly%20reporting%20-%20PROJECT%20NUMB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events@infrastructure.gov.au" TargetMode="External"/><Relationship Id="rId17" Type="http://schemas.openxmlformats.org/officeDocument/2006/relationships/hyperlink" Target="mailto:ATF-projects@Infrastructure.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TF-projects@infrastructure.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vestment.infrastructure.gov.au/sites/default/files/documents/building-australia-signage-guidelines-june2025.pdf"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events@infrastructure.gov.au"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dia@infrastructure.gov.au"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epartment_Templates\Standard%20Templates\Standard%20portrait%20A4.dotx"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2024-07-29T00:00:00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6742F01C4A1C48BD988ED971A8DB0E" ma:contentTypeVersion="9" ma:contentTypeDescription="Create a new document." ma:contentTypeScope="" ma:versionID="dd0f0672c4356fe1fc3c3048c39846d9">
  <xsd:schema xmlns:xsd="http://www.w3.org/2001/XMLSchema" xmlns:xs="http://www.w3.org/2001/XMLSchema" xmlns:p="http://schemas.microsoft.com/office/2006/metadata/properties" xmlns:ns2="4dcd8a85-9478-414b-a14b-da5d74db711a" targetNamespace="http://schemas.microsoft.com/office/2006/metadata/properties" ma:root="true" ma:fieldsID="e44402373022bf2dc399942e56ed6bfb" ns2:_="">
    <xsd:import namespace="4dcd8a85-9478-414b-a14b-da5d74db711a"/>
    <xsd:element name="properties">
      <xsd:complexType>
        <xsd:sequence>
          <xsd:element name="documentManagement">
            <xsd:complexType>
              <xsd:all>
                <xsd:element ref="ns2:RecordNumber" minOccurs="0"/>
                <xsd:element ref="ns2:e62f78c934d84c329439db99c61f5a10" minOccurs="0"/>
                <xsd:element ref="ns2:TaxCatchAll" minOccurs="0"/>
                <xsd:element ref="ns2:TaxCatchAllLabel" minOccurs="0"/>
                <xsd:element ref="ns2:o3918627bbc34062a2607c02ed9aa833" minOccurs="0"/>
                <xsd:element ref="ns2:Destroy Item46" minOccurs="0"/>
                <xsd:element ref="ns2:Justification for Destruction47" minOccurs="0"/>
                <xsd:element ref="ns2:Document_x0020_SP_x0020_Typ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d8a85-9478-414b-a14b-da5d74db711a"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e62f78c934d84c329439db99c61f5a10" ma:index="9" nillable="true" ma:taxonomy="true" ma:internalName="e62f78c934d84c329439db99c61f5a10" ma:taxonomyFieldName="Security_x0020_Classification" ma:displayName="Security Classification" ma:readOnly="false" ma:default="1;#OFFICIAL|66ee57a8-59d0-46bc-a5fc-78440ee0cf81" ma:fieldId="{e62f78c9-34d8-4c32-9439-db99c61f5a10}" ma:sspId="0483e4a5-f0f6-4ded-b0bb-00a90fd4cf8b" ma:termSetId="d697d180-c653-44a1-a6e2-69709aabde2a"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7cada92c-4142-479d-a839-156c1d138eaa}" ma:internalName="TaxCatchAll" ma:showField="CatchAllData" ma:web="4dcd8a85-9478-414b-a14b-da5d74db711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7cada92c-4142-479d-a839-156c1d138eaa}" ma:internalName="TaxCatchAllLabel" ma:readOnly="true" ma:showField="CatchAllDataLabel" ma:web="4dcd8a85-9478-414b-a14b-da5d74db711a">
      <xsd:complexType>
        <xsd:complexContent>
          <xsd:extension base="dms:MultiChoiceLookup">
            <xsd:sequence>
              <xsd:element name="Value" type="dms:Lookup" maxOccurs="unbounded" minOccurs="0" nillable="true"/>
            </xsd:sequence>
          </xsd:extension>
        </xsd:complexContent>
      </xsd:complexType>
    </xsd:element>
    <xsd:element name="o3918627bbc34062a2607c02ed9aa833" ma:index="13" nillable="true" ma:taxonomy="true" ma:internalName="o3918627bbc34062a2607c02ed9aa833" ma:taxonomyFieldName="Information_x0020_Management_x0020_Marker" ma:displayName="Information Management Marker" ma:default="" ma:fieldId="{83918627-bbc3-4062-a260-7c02ed9aa833}" ma:sspId="0483e4a5-f0f6-4ded-b0bb-00a90fd4cf8b" ma:termSetId="44e0cffd-acf4-44de-87a1-d4e578541bbf" ma:anchorId="00000000-0000-0000-0000-000000000000" ma:open="fals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internalName="Document_x0020_SP_x0020_Typ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3DE7B9-F728-4AF7-A732-799FC35A0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d8a85-9478-414b-a14b-da5d74db7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E72961-E5FF-4F43-9532-FD7B95D4870F}">
  <ds:schemaRefs>
    <ds:schemaRef ds:uri="http://schemas.microsoft.com/sharepoint/v3/contenttype/forms"/>
  </ds:schemaRefs>
</ds:datastoreItem>
</file>

<file path=customXml/itemProps4.xml><?xml version="1.0" encoding="utf-8"?>
<ds:datastoreItem xmlns:ds="http://schemas.openxmlformats.org/officeDocument/2006/customXml" ds:itemID="{C5C05C6C-EA82-4C4D-BFC7-9CF4EFF3F6E8}">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contentBits="3" removed="0"/>
</clbl:labelList>
</file>

<file path=docProps/app.xml><?xml version="1.0" encoding="utf-8"?>
<Properties xmlns="http://schemas.openxmlformats.org/officeDocument/2006/extended-properties" xmlns:vt="http://schemas.openxmlformats.org/officeDocument/2006/docPropsVTypes">
  <Template>Standard portrait A4.dotx</Template>
  <TotalTime>0</TotalTime>
  <Pages>3</Pages>
  <Words>988</Words>
  <Characters>5826</Characters>
  <Application>Microsoft Office Word</Application>
  <DocSecurity>0</DocSecurity>
  <Lines>135</Lines>
  <Paragraphs>79</Paragraphs>
  <ScaleCrop>false</ScaleCrop>
  <HeadingPairs>
    <vt:vector size="2" baseType="variant">
      <vt:variant>
        <vt:lpstr>Title</vt:lpstr>
      </vt:variant>
      <vt:variant>
        <vt:i4>1</vt:i4>
      </vt:variant>
    </vt:vector>
  </HeadingPairs>
  <TitlesOfParts>
    <vt:vector size="1" baseType="lpstr">
      <vt:lpstr>Milestone Claim Form</vt:lpstr>
    </vt:vector>
  </TitlesOfParts>
  <Company>Department of Infrastructure &amp; Regional Development</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Milestone Claim Form</dc:title>
  <dc:subject/>
  <dc:creator>Australian Government, Department of Infrastructure, Transport, Regional Development, Communications, Sport and the Arts</dc:creator>
  <cp:keywords>1.3</cp:keywords>
  <dc:description/>
  <cp:lastModifiedBy>MOORE, Dusty</cp:lastModifiedBy>
  <cp:revision>4</cp:revision>
  <dcterms:created xsi:type="dcterms:W3CDTF">2026-09-23T07:19:00Z</dcterms:created>
  <dcterms:modified xsi:type="dcterms:W3CDTF">2026-09-24T01:50:00Z</dcterms:modified>
  <cp:category>September 2026</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0x010100E26742F01C4A1C48BD988ED971A8DB0E</vt:lpwstr>
  </property>
  <property fmtid="{D5CDD505-2E9C-101B-9397-08002B2CF9AE}" pid="3" name="ClassificationContentMarkingHeaderShapeIds">
    <vt:lpwstr>6f6c416,777d766e,7229d58d</vt:lpwstr>
  </property>
  <property fmtid="{D5CDD505-2E9C-101B-9397-08002B2CF9AE}" pid="4" name="ClassificationContentMarkingHeaderFontProps">
    <vt:lpwstr>#ff0000,14,Aptos</vt:lpwstr>
  </property>
  <property fmtid="{D5CDD505-2E9C-101B-9397-08002B2CF9AE}" pid="5" name="ClassificationContentMarkingHeaderText">
    <vt:lpwstr>OFFICIAL</vt:lpwstr>
  </property>
  <property fmtid="{D5CDD505-2E9C-101B-9397-08002B2CF9AE}" pid="6" name="ClassificationContentMarkingFooterShapeIds">
    <vt:lpwstr>38c03879,30aff58c,7b3e4b2e</vt:lpwstr>
  </property>
  <property fmtid="{D5CDD505-2E9C-101B-9397-08002B2CF9AE}" pid="7" name="ClassificationContentMarkingFooterFontProps">
    <vt:lpwstr>#ff0000,14,Aptos</vt:lpwstr>
  </property>
  <property fmtid="{D5CDD505-2E9C-101B-9397-08002B2CF9AE}" pid="8" name="ClassificationContentMarkingFooterText">
    <vt:lpwstr>OFFICIAL</vt:lpwstr>
  </property>
</Properties>
</file>