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9A4F7" w14:textId="77777777" w:rsidR="00E054F5" w:rsidRDefault="00E054F5" w:rsidP="00E054F5">
      <w:pPr>
        <w:ind w:right="-909"/>
      </w:pPr>
      <w:bookmarkStart w:id="0" w:name="_GoBack"/>
      <w:bookmarkEnd w:id="0"/>
      <w:r>
        <w:t xml:space="preserve"> </w:t>
      </w:r>
      <w:r w:rsidRPr="00FD3D28">
        <w:rPr>
          <w:rFonts w:ascii="Calibri" w:eastAsia="Calibri" w:hAnsi="Calibri" w:cs="Times New Roman"/>
          <w:noProof/>
          <w:color w:val="000000"/>
          <w:kern w:val="0"/>
          <w:sz w:val="22"/>
          <w:szCs w:val="22"/>
          <w:lang w:eastAsia="en-AU"/>
        </w:rPr>
        <w:drawing>
          <wp:anchor distT="0" distB="0" distL="114300" distR="114300" simplePos="0" relativeHeight="251659264" behindDoc="1" locked="1" layoutInCell="1" allowOverlap="1" wp14:anchorId="50D9A552" wp14:editId="50D9A553">
            <wp:simplePos x="0" y="0"/>
            <wp:positionH relativeFrom="page">
              <wp:align>right</wp:align>
            </wp:positionH>
            <wp:positionV relativeFrom="margin">
              <wp:posOffset>-236220</wp:posOffset>
            </wp:positionV>
            <wp:extent cx="10691495" cy="1592580"/>
            <wp:effectExtent l="0" t="0" r="0" b="762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9A4F8" w14:textId="77777777" w:rsidR="00E054F5" w:rsidRDefault="00E054F5" w:rsidP="00E054F5">
      <w:pPr>
        <w:rPr>
          <w:rFonts w:ascii="Calibri" w:eastAsia="Calibri" w:hAnsi="Calibri"/>
          <w:color w:val="081E3E"/>
          <w:spacing w:val="-1"/>
          <w:kern w:val="0"/>
          <w:sz w:val="44"/>
          <w:szCs w:val="44"/>
          <w:lang w:val="en-US"/>
        </w:rPr>
      </w:pPr>
      <w:r>
        <w:rPr>
          <w:noProof/>
          <w:lang w:eastAsia="en-AU"/>
        </w:rPr>
        <w:drawing>
          <wp:inline distT="0" distB="0" distL="0" distR="0" wp14:anchorId="50D9A554" wp14:editId="50D9A555">
            <wp:extent cx="3647611" cy="669240"/>
            <wp:effectExtent l="0" t="0" r="0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9A4F9" w14:textId="77777777" w:rsidR="00E054F5" w:rsidRDefault="00E054F5" w:rsidP="00E054F5">
      <w:pPr>
        <w:rPr>
          <w:rFonts w:ascii="Calibri" w:eastAsia="Calibri" w:hAnsi="Calibri"/>
          <w:color w:val="081E3E"/>
          <w:spacing w:val="-1"/>
          <w:kern w:val="0"/>
          <w:sz w:val="44"/>
          <w:szCs w:val="44"/>
          <w:lang w:val="en-US"/>
        </w:rPr>
      </w:pPr>
    </w:p>
    <w:p w14:paraId="50D9A4FA" w14:textId="492A5B3C" w:rsidR="007A0008" w:rsidRPr="004D6840" w:rsidRDefault="00793253" w:rsidP="00E054F5">
      <w:pPr>
        <w:rPr>
          <w:color w:val="081E3E"/>
        </w:rPr>
      </w:pPr>
      <w:sdt>
        <w:sdtPr>
          <w:rPr>
            <w:rFonts w:ascii="Calibri" w:eastAsia="Calibri" w:hAnsi="Calibri"/>
            <w:color w:val="081E3E"/>
            <w:spacing w:val="-1"/>
            <w:kern w:val="0"/>
            <w:sz w:val="44"/>
            <w:szCs w:val="44"/>
            <w:lang w:val="en-US"/>
          </w:rPr>
          <w:alias w:val="Title"/>
          <w:tag w:val=""/>
          <w:id w:val="975726233"/>
          <w:placeholder>
            <w:docPart w:val="543898AA53F541B080FA10B230DC6E6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F0345">
            <w:rPr>
              <w:rFonts w:ascii="Calibri" w:eastAsia="Calibri" w:hAnsi="Calibri"/>
              <w:color w:val="081E3E"/>
              <w:spacing w:val="-1"/>
              <w:kern w:val="0"/>
              <w:sz w:val="44"/>
              <w:szCs w:val="44"/>
              <w:lang w:val="en-US"/>
            </w:rPr>
            <w:t>Bridges Renewal Program, Heavy Vehicle Safety and Productivity Program, and Remote Roads Upgrade Pilot Program</w:t>
          </w:r>
        </w:sdtContent>
      </w:sdt>
    </w:p>
    <w:p w14:paraId="50D9A4FB" w14:textId="77777777" w:rsidR="00DE4FE2" w:rsidRPr="004D6840" w:rsidRDefault="002C308A" w:rsidP="00BE3AD8">
      <w:pPr>
        <w:pStyle w:val="Subtitle"/>
        <w:rPr>
          <w:color w:val="377B88"/>
        </w:rPr>
      </w:pPr>
      <w:r w:rsidRPr="004D6840">
        <w:rPr>
          <w:color w:val="377B88"/>
        </w:rPr>
        <w:t>Request for Tender Exemption</w:t>
      </w:r>
    </w:p>
    <w:sdt>
      <w:sdtPr>
        <w:rPr>
          <w:b/>
          <w:color w:val="081E3D"/>
        </w:rPr>
        <w:alias w:val="Publish Date"/>
        <w:tag w:val=""/>
        <w:id w:val="452527336"/>
        <w:placeholder>
          <w:docPart w:val="A521ACB4C6DF40FEBF1ADA79F8DE1A5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3-29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50D9A4FC" w14:textId="527DCB70" w:rsidR="007B4D7E" w:rsidRPr="004D6840" w:rsidRDefault="009923B3" w:rsidP="007B4D7E">
          <w:pPr>
            <w:pBdr>
              <w:bottom w:val="single" w:sz="4" w:space="1" w:color="C0D48F" w:themeColor="accent5"/>
            </w:pBdr>
            <w:rPr>
              <w:color w:val="081E3D"/>
            </w:rPr>
          </w:pPr>
          <w:r>
            <w:rPr>
              <w:b/>
              <w:color w:val="081E3D"/>
            </w:rPr>
            <w:t>March 2023</w:t>
          </w:r>
        </w:p>
      </w:sdtContent>
    </w:sdt>
    <w:p w14:paraId="50D9A4FD" w14:textId="77777777" w:rsidR="002C308A" w:rsidRPr="00DE2A0D" w:rsidRDefault="002C308A" w:rsidP="00F1024D">
      <w:pPr>
        <w:pStyle w:val="Heading2"/>
        <w:spacing w:before="0" w:after="0"/>
        <w:jc w:val="both"/>
        <w:rPr>
          <w:color w:val="081E3D"/>
          <w:spacing w:val="-1"/>
        </w:rPr>
      </w:pPr>
      <w:r w:rsidRPr="00DE2A0D">
        <w:rPr>
          <w:color w:val="081E3D"/>
          <w:spacing w:val="-1"/>
        </w:rPr>
        <w:t>Introduction</w:t>
      </w:r>
    </w:p>
    <w:p w14:paraId="50D9A4FE" w14:textId="60A4832F" w:rsidR="007B4D7E" w:rsidRPr="005D2841" w:rsidRDefault="007B4D7E" w:rsidP="00F1024D">
      <w:pPr>
        <w:pStyle w:val="BodyText"/>
        <w:spacing w:before="40"/>
        <w:ind w:left="0" w:right="1123"/>
        <w:rPr>
          <w:spacing w:val="-2"/>
          <w:sz w:val="22"/>
          <w:szCs w:val="22"/>
        </w:rPr>
      </w:pPr>
      <w:r w:rsidRPr="005D2841">
        <w:rPr>
          <w:spacing w:val="-1"/>
          <w:sz w:val="22"/>
          <w:szCs w:val="22"/>
        </w:rPr>
        <w:t>All</w:t>
      </w:r>
      <w:r w:rsidRPr="005D2841">
        <w:rPr>
          <w:spacing w:val="-6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works</w:t>
      </w:r>
      <w:r w:rsidRPr="005D2841">
        <w:rPr>
          <w:spacing w:val="-6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greater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than</w:t>
      </w:r>
      <w:r w:rsidRPr="005D2841">
        <w:rPr>
          <w:spacing w:val="-3"/>
          <w:sz w:val="22"/>
          <w:szCs w:val="22"/>
        </w:rPr>
        <w:t xml:space="preserve"> </w:t>
      </w:r>
      <w:r w:rsidRPr="005D2841">
        <w:rPr>
          <w:sz w:val="22"/>
          <w:szCs w:val="22"/>
        </w:rPr>
        <w:t>$100,000</w:t>
      </w:r>
      <w:r w:rsidRPr="005D2841">
        <w:rPr>
          <w:spacing w:val="-2"/>
          <w:sz w:val="22"/>
          <w:szCs w:val="22"/>
        </w:rPr>
        <w:t xml:space="preserve"> under the Bridges Renewal Program</w:t>
      </w:r>
      <w:r w:rsidR="004C2AE7">
        <w:rPr>
          <w:spacing w:val="-2"/>
          <w:sz w:val="22"/>
          <w:szCs w:val="22"/>
        </w:rPr>
        <w:t>,</w:t>
      </w:r>
      <w:r w:rsidRPr="005D2841">
        <w:rPr>
          <w:spacing w:val="-2"/>
          <w:sz w:val="22"/>
          <w:szCs w:val="22"/>
        </w:rPr>
        <w:t xml:space="preserve"> the Heavy Vehicle Safety and Productivity Program</w:t>
      </w:r>
      <w:r w:rsidR="00DC3574">
        <w:rPr>
          <w:spacing w:val="-2"/>
          <w:sz w:val="22"/>
          <w:szCs w:val="22"/>
        </w:rPr>
        <w:t xml:space="preserve"> (including the Heavy Vehicle Rest Area initiative)</w:t>
      </w:r>
      <w:r w:rsidR="004C2AE7">
        <w:rPr>
          <w:spacing w:val="-2"/>
          <w:sz w:val="22"/>
          <w:szCs w:val="22"/>
        </w:rPr>
        <w:t>, and the Remote Roads Upgrade Pilot Program,</w:t>
      </w:r>
      <w:r w:rsidRPr="005D2841">
        <w:rPr>
          <w:spacing w:val="-2"/>
          <w:sz w:val="22"/>
          <w:szCs w:val="22"/>
        </w:rPr>
        <w:t xml:space="preserve"> must be subject to public tender</w:t>
      </w:r>
      <w:r w:rsidR="00A9280E" w:rsidRPr="005D2841">
        <w:rPr>
          <w:spacing w:val="-2"/>
          <w:sz w:val="22"/>
          <w:szCs w:val="22"/>
        </w:rPr>
        <w:t xml:space="preserve"> under </w:t>
      </w:r>
      <w:r w:rsidR="004920C9" w:rsidRPr="005D2841">
        <w:rPr>
          <w:spacing w:val="-2"/>
          <w:sz w:val="22"/>
          <w:szCs w:val="22"/>
        </w:rPr>
        <w:t xml:space="preserve">section 24 of the </w:t>
      </w:r>
      <w:r w:rsidR="004920C9" w:rsidRPr="005D2841">
        <w:rPr>
          <w:i/>
          <w:spacing w:val="-2"/>
          <w:sz w:val="22"/>
          <w:szCs w:val="22"/>
        </w:rPr>
        <w:t>National Land Transport Act 2014</w:t>
      </w:r>
      <w:r w:rsidRPr="005D2841">
        <w:rPr>
          <w:spacing w:val="-2"/>
          <w:sz w:val="22"/>
          <w:szCs w:val="22"/>
        </w:rPr>
        <w:t>.</w:t>
      </w:r>
    </w:p>
    <w:p w14:paraId="50D9A4FF" w14:textId="77777777" w:rsidR="00CC6CE5" w:rsidRPr="005D2841" w:rsidRDefault="00CC6CE5" w:rsidP="00F1024D">
      <w:pPr>
        <w:pStyle w:val="BodyText"/>
        <w:spacing w:before="40"/>
        <w:ind w:left="0" w:right="1123"/>
        <w:rPr>
          <w:spacing w:val="-2"/>
          <w:sz w:val="22"/>
          <w:szCs w:val="22"/>
        </w:rPr>
      </w:pPr>
      <w:r w:rsidRPr="005D2841">
        <w:rPr>
          <w:spacing w:val="-2"/>
          <w:sz w:val="22"/>
          <w:szCs w:val="22"/>
        </w:rPr>
        <w:t xml:space="preserve">A single project may consist of </w:t>
      </w:r>
      <w:r w:rsidR="00A035F0" w:rsidRPr="005D2841">
        <w:rPr>
          <w:spacing w:val="-2"/>
          <w:sz w:val="22"/>
          <w:szCs w:val="22"/>
        </w:rPr>
        <w:t xml:space="preserve">several different sets of works (earthworks, pre-fabricated components, etc.) </w:t>
      </w:r>
      <w:r w:rsidR="00051895" w:rsidRPr="005D2841">
        <w:rPr>
          <w:spacing w:val="-2"/>
          <w:sz w:val="22"/>
          <w:szCs w:val="22"/>
        </w:rPr>
        <w:t>If these components are tendered, and the remainder is less than $100,000 no tender exemption is required.</w:t>
      </w:r>
    </w:p>
    <w:p w14:paraId="50D9A500" w14:textId="77777777" w:rsidR="00051895" w:rsidRPr="005D2841" w:rsidRDefault="00051895" w:rsidP="00F1024D">
      <w:pPr>
        <w:pStyle w:val="BodyText"/>
        <w:spacing w:before="40"/>
        <w:ind w:left="0" w:right="1123"/>
        <w:rPr>
          <w:sz w:val="22"/>
          <w:szCs w:val="22"/>
        </w:rPr>
      </w:pPr>
      <w:r w:rsidRPr="005D2841">
        <w:rPr>
          <w:spacing w:val="-2"/>
          <w:sz w:val="22"/>
          <w:szCs w:val="22"/>
        </w:rPr>
        <w:t xml:space="preserve">Where you use a </w:t>
      </w:r>
      <w:proofErr w:type="gramStart"/>
      <w:r w:rsidRPr="005D2841">
        <w:rPr>
          <w:spacing w:val="-2"/>
          <w:sz w:val="22"/>
          <w:szCs w:val="22"/>
        </w:rPr>
        <w:t>panel</w:t>
      </w:r>
      <w:proofErr w:type="gramEnd"/>
      <w:r w:rsidRPr="005D2841">
        <w:rPr>
          <w:spacing w:val="-2"/>
          <w:sz w:val="22"/>
          <w:szCs w:val="22"/>
        </w:rPr>
        <w:t xml:space="preserve"> which was established through an open competitive process this is equivalent to tendering, and no exemption is required.</w:t>
      </w:r>
    </w:p>
    <w:p w14:paraId="50D9A501" w14:textId="77777777" w:rsidR="007B4D7E" w:rsidRPr="005D2841" w:rsidRDefault="007B4D7E" w:rsidP="00F1024D">
      <w:pPr>
        <w:pStyle w:val="BodyText"/>
        <w:spacing w:before="40"/>
        <w:ind w:left="0" w:right="1196"/>
        <w:rPr>
          <w:spacing w:val="-1"/>
          <w:sz w:val="22"/>
          <w:szCs w:val="22"/>
        </w:rPr>
      </w:pPr>
      <w:r w:rsidRPr="005D2841">
        <w:rPr>
          <w:sz w:val="22"/>
          <w:szCs w:val="22"/>
        </w:rPr>
        <w:t>It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is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possible</w:t>
      </w:r>
      <w:r w:rsidRPr="005D2841">
        <w:rPr>
          <w:spacing w:val="-6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to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seek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an</w:t>
      </w:r>
      <w:r w:rsidRPr="005D2841">
        <w:rPr>
          <w:spacing w:val="-3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exemption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from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the</w:t>
      </w:r>
      <w:r w:rsidRPr="005D2841">
        <w:rPr>
          <w:spacing w:val="-6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Minister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z w:val="22"/>
          <w:szCs w:val="22"/>
        </w:rPr>
        <w:t>where</w:t>
      </w:r>
      <w:r w:rsidRPr="005D2841">
        <w:rPr>
          <w:spacing w:val="-6"/>
          <w:sz w:val="22"/>
          <w:szCs w:val="22"/>
        </w:rPr>
        <w:t xml:space="preserve"> </w:t>
      </w:r>
      <w:r w:rsidRPr="005D2841">
        <w:rPr>
          <w:sz w:val="22"/>
          <w:szCs w:val="22"/>
        </w:rPr>
        <w:t>it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can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z w:val="22"/>
          <w:szCs w:val="22"/>
        </w:rPr>
        <w:t>be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demonstrated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that there</w:t>
      </w:r>
      <w:r w:rsidRPr="005D2841">
        <w:rPr>
          <w:spacing w:val="-6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are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exceptional</w:t>
      </w:r>
      <w:r w:rsidRPr="005D2841">
        <w:rPr>
          <w:spacing w:val="51"/>
          <w:w w:val="99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circumstances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where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the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use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z w:val="22"/>
          <w:szCs w:val="22"/>
        </w:rPr>
        <w:t>of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a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z w:val="22"/>
          <w:szCs w:val="22"/>
        </w:rPr>
        <w:t>public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tender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would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z w:val="22"/>
          <w:szCs w:val="22"/>
        </w:rPr>
        <w:t>not</w:t>
      </w:r>
      <w:r w:rsidRPr="005D2841">
        <w:rPr>
          <w:spacing w:val="-4"/>
          <w:sz w:val="22"/>
          <w:szCs w:val="22"/>
        </w:rPr>
        <w:t xml:space="preserve"> </w:t>
      </w:r>
      <w:r w:rsidRPr="005D2841">
        <w:rPr>
          <w:sz w:val="22"/>
          <w:szCs w:val="22"/>
        </w:rPr>
        <w:t>be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recommended.</w:t>
      </w:r>
      <w:r w:rsidRPr="005D2841">
        <w:rPr>
          <w:spacing w:val="-5"/>
          <w:sz w:val="22"/>
          <w:szCs w:val="22"/>
        </w:rPr>
        <w:t xml:space="preserve"> </w:t>
      </w:r>
      <w:r w:rsidRPr="005D2841">
        <w:rPr>
          <w:spacing w:val="-1"/>
          <w:sz w:val="22"/>
          <w:szCs w:val="22"/>
        </w:rPr>
        <w:t>This form allows you to request that exemption.</w:t>
      </w:r>
    </w:p>
    <w:p w14:paraId="50D9A502" w14:textId="77777777" w:rsidR="007B4D7E" w:rsidRPr="005D2841" w:rsidRDefault="007B4D7E" w:rsidP="00F1024D">
      <w:pPr>
        <w:pStyle w:val="BodyText"/>
        <w:spacing w:before="40"/>
        <w:ind w:left="0" w:right="1196"/>
        <w:rPr>
          <w:sz w:val="22"/>
          <w:szCs w:val="22"/>
        </w:rPr>
      </w:pPr>
      <w:r w:rsidRPr="005D2841">
        <w:rPr>
          <w:spacing w:val="-1"/>
          <w:sz w:val="22"/>
          <w:szCs w:val="22"/>
        </w:rPr>
        <w:t>All sections of the form are mandatory.</w:t>
      </w:r>
    </w:p>
    <w:p w14:paraId="50D9A503" w14:textId="77777777" w:rsidR="002C308A" w:rsidRPr="00DE2A0D" w:rsidRDefault="002C308A" w:rsidP="00F1024D">
      <w:pPr>
        <w:pStyle w:val="Heading2"/>
        <w:spacing w:before="0" w:after="0"/>
        <w:jc w:val="both"/>
        <w:rPr>
          <w:color w:val="081E3D"/>
          <w:spacing w:val="-1"/>
        </w:rPr>
      </w:pPr>
      <w:r w:rsidRPr="00DE2A0D">
        <w:rPr>
          <w:color w:val="081E3D"/>
          <w:spacing w:val="-1"/>
        </w:rPr>
        <w:t>Returning the form</w:t>
      </w:r>
    </w:p>
    <w:p w14:paraId="50D9A504" w14:textId="77777777" w:rsidR="002C308A" w:rsidRPr="005D2841" w:rsidRDefault="002C308A" w:rsidP="00F1024D">
      <w:pPr>
        <w:pStyle w:val="BodyText"/>
        <w:spacing w:beforeLines="40" w:before="96"/>
        <w:ind w:left="0" w:right="1123"/>
        <w:rPr>
          <w:spacing w:val="-1"/>
          <w:sz w:val="22"/>
          <w:szCs w:val="22"/>
        </w:rPr>
      </w:pPr>
      <w:r w:rsidRPr="005D2841">
        <w:rPr>
          <w:spacing w:val="-1"/>
          <w:sz w:val="22"/>
          <w:szCs w:val="22"/>
        </w:rPr>
        <w:t>Please check that you have completed all sections of the form, including signature (electronic is acceptable). Once complete this document should be returned by email to:</w:t>
      </w:r>
    </w:p>
    <w:p w14:paraId="50D9A505" w14:textId="0B0BE278" w:rsidR="002C308A" w:rsidRPr="005D2841" w:rsidRDefault="008F39AF" w:rsidP="00F1024D">
      <w:pPr>
        <w:pStyle w:val="BodyText"/>
        <w:numPr>
          <w:ilvl w:val="0"/>
          <w:numId w:val="29"/>
        </w:numPr>
        <w:tabs>
          <w:tab w:val="left" w:pos="1741"/>
        </w:tabs>
        <w:spacing w:beforeLines="40" w:before="96" w:line="255" w:lineRule="exact"/>
        <w:ind w:left="714" w:hanging="357"/>
        <w:contextualSpacing/>
        <w:rPr>
          <w:sz w:val="22"/>
          <w:szCs w:val="22"/>
        </w:rPr>
      </w:pPr>
      <w:hyperlink r:id="rId11" w:history="1">
        <w:r w:rsidRPr="00793253">
          <w:rPr>
            <w:rStyle w:val="Hyperlink"/>
            <w:sz w:val="22"/>
            <w:szCs w:val="22"/>
          </w:rPr>
          <w:t>bridgesrenewal@infrastructure.gov.au</w:t>
        </w:r>
        <w:r w:rsidRPr="00793253">
          <w:rPr>
            <w:rStyle w:val="Hyperlink"/>
            <w:spacing w:val="-23"/>
            <w:sz w:val="22"/>
            <w:szCs w:val="22"/>
          </w:rPr>
          <w:t xml:space="preserve"> </w:t>
        </w:r>
      </w:hyperlink>
      <w:r w:rsidR="004C2AE7">
        <w:rPr>
          <w:rStyle w:val="Hyperlink"/>
          <w:color w:val="0046FF"/>
          <w:spacing w:val="-23"/>
          <w:sz w:val="22"/>
          <w:szCs w:val="22"/>
        </w:rPr>
        <w:t>;</w:t>
      </w:r>
    </w:p>
    <w:p w14:paraId="50D9A506" w14:textId="0A529B3F" w:rsidR="002C308A" w:rsidRPr="005B6B8F" w:rsidRDefault="008F39AF" w:rsidP="00F1024D">
      <w:pPr>
        <w:pStyle w:val="BodyText"/>
        <w:numPr>
          <w:ilvl w:val="0"/>
          <w:numId w:val="29"/>
        </w:numPr>
        <w:tabs>
          <w:tab w:val="left" w:pos="1741"/>
        </w:tabs>
        <w:spacing w:beforeLines="40" w:before="96"/>
        <w:ind w:left="714" w:hanging="357"/>
        <w:contextualSpacing/>
        <w:rPr>
          <w:rStyle w:val="Hyperlink"/>
          <w:color w:val="auto"/>
          <w:sz w:val="22"/>
          <w:szCs w:val="22"/>
          <w:u w:val="none"/>
        </w:rPr>
      </w:pPr>
      <w:hyperlink r:id="rId12" w:history="1">
        <w:r w:rsidRPr="00793253">
          <w:rPr>
            <w:rStyle w:val="Hyperlink"/>
            <w:sz w:val="22"/>
            <w:szCs w:val="22"/>
          </w:rPr>
          <w:t xml:space="preserve">HVSPP@infrastructure.gov.au </w:t>
        </w:r>
        <w:r w:rsidRPr="00793253">
          <w:rPr>
            <w:rStyle w:val="Hyperlink"/>
            <w:w w:val="95"/>
            <w:sz w:val="22"/>
            <w:szCs w:val="22"/>
          </w:rPr>
          <w:t>or</w:t>
        </w:r>
      </w:hyperlink>
      <w:r w:rsidR="004C2AE7">
        <w:rPr>
          <w:rStyle w:val="Hyperlink"/>
          <w:color w:val="auto"/>
          <w:w w:val="95"/>
          <w:sz w:val="22"/>
          <w:szCs w:val="22"/>
          <w:u w:val="none"/>
        </w:rPr>
        <w:t>;</w:t>
      </w:r>
    </w:p>
    <w:p w14:paraId="5BC5AFD6" w14:textId="413336D4" w:rsidR="009F4BE6" w:rsidRDefault="00793253" w:rsidP="00F1024D">
      <w:pPr>
        <w:pStyle w:val="BodyText"/>
        <w:numPr>
          <w:ilvl w:val="0"/>
          <w:numId w:val="29"/>
        </w:numPr>
        <w:tabs>
          <w:tab w:val="left" w:pos="1741"/>
        </w:tabs>
        <w:spacing w:beforeLines="40" w:before="96"/>
        <w:ind w:left="714" w:hanging="357"/>
        <w:contextualSpacing/>
        <w:rPr>
          <w:rStyle w:val="Hyperlink"/>
          <w:color w:val="auto"/>
          <w:sz w:val="22"/>
          <w:szCs w:val="22"/>
          <w:u w:val="none"/>
        </w:rPr>
      </w:pPr>
      <w:hyperlink r:id="rId13" w:history="1">
        <w:r w:rsidR="009F4BE6" w:rsidRPr="00F24142">
          <w:rPr>
            <w:rStyle w:val="Hyperlink"/>
            <w:sz w:val="22"/>
            <w:szCs w:val="22"/>
          </w:rPr>
          <w:t>remoteroads@infrastructure.gov.au</w:t>
        </w:r>
      </w:hyperlink>
    </w:p>
    <w:p w14:paraId="50D9A508" w14:textId="77777777" w:rsidR="002C308A" w:rsidRPr="005D2841" w:rsidRDefault="00A035F0" w:rsidP="00F1024D">
      <w:pPr>
        <w:pStyle w:val="BodyText"/>
        <w:spacing w:beforeLines="40" w:before="96"/>
        <w:ind w:left="0" w:right="1123"/>
        <w:rPr>
          <w:spacing w:val="-1"/>
          <w:sz w:val="22"/>
          <w:szCs w:val="22"/>
        </w:rPr>
      </w:pPr>
      <w:r w:rsidRPr="005D2841">
        <w:rPr>
          <w:spacing w:val="-1"/>
          <w:sz w:val="22"/>
          <w:szCs w:val="22"/>
        </w:rPr>
        <w:t>Proponents</w:t>
      </w:r>
      <w:r w:rsidR="002C308A" w:rsidRPr="005D2841">
        <w:rPr>
          <w:spacing w:val="-1"/>
          <w:sz w:val="22"/>
          <w:szCs w:val="22"/>
        </w:rPr>
        <w:t xml:space="preserve"> should also provide an email copy to their state/territory transport/infrastructure agency contact.</w:t>
      </w:r>
    </w:p>
    <w:p w14:paraId="50D9A509" w14:textId="77777777" w:rsidR="002C308A" w:rsidRDefault="002C308A" w:rsidP="00F1024D">
      <w:pPr>
        <w:pStyle w:val="Heading2"/>
        <w:spacing w:before="0" w:after="0"/>
        <w:jc w:val="both"/>
      </w:pPr>
      <w:r>
        <w:rPr>
          <w:color w:val="081E3D"/>
          <w:spacing w:val="-1"/>
        </w:rPr>
        <w:t>Questions</w:t>
      </w:r>
    </w:p>
    <w:p w14:paraId="5B8B996C" w14:textId="1E1A6A60" w:rsidR="009923B3" w:rsidRPr="00CD01A2" w:rsidRDefault="009923B3" w:rsidP="009923B3">
      <w:pPr>
        <w:pStyle w:val="BodyText"/>
        <w:spacing w:before="120"/>
        <w:ind w:left="0" w:right="-1"/>
        <w:rPr>
          <w:sz w:val="22"/>
          <w:szCs w:val="22"/>
        </w:rPr>
      </w:pPr>
      <w:r w:rsidRPr="00CD01A2">
        <w:rPr>
          <w:sz w:val="22"/>
          <w:szCs w:val="22"/>
        </w:rPr>
        <w:t>Should</w:t>
      </w:r>
      <w:r w:rsidRPr="00CD01A2">
        <w:rPr>
          <w:spacing w:val="-6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you</w:t>
      </w:r>
      <w:r w:rsidRPr="00CD01A2">
        <w:rPr>
          <w:spacing w:val="-5"/>
          <w:sz w:val="22"/>
          <w:szCs w:val="22"/>
        </w:rPr>
        <w:t xml:space="preserve"> </w:t>
      </w:r>
      <w:r w:rsidRPr="00CD01A2">
        <w:rPr>
          <w:spacing w:val="-2"/>
          <w:sz w:val="22"/>
          <w:szCs w:val="22"/>
        </w:rPr>
        <w:t>have</w:t>
      </w:r>
      <w:r w:rsidRPr="00CD01A2">
        <w:rPr>
          <w:spacing w:val="-6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any</w:t>
      </w:r>
      <w:r w:rsidRPr="00CD01A2">
        <w:rPr>
          <w:spacing w:val="-6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questions</w:t>
      </w:r>
      <w:r w:rsidRPr="00CD01A2">
        <w:rPr>
          <w:spacing w:val="-7"/>
          <w:sz w:val="22"/>
          <w:szCs w:val="22"/>
        </w:rPr>
        <w:t xml:space="preserve"> </w:t>
      </w:r>
      <w:r w:rsidRPr="00CD01A2">
        <w:rPr>
          <w:sz w:val="22"/>
          <w:szCs w:val="22"/>
        </w:rPr>
        <w:t>or</w:t>
      </w:r>
      <w:r w:rsidRPr="00CD01A2">
        <w:rPr>
          <w:spacing w:val="-5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concerns</w:t>
      </w:r>
      <w:r w:rsidRPr="00CD01A2">
        <w:rPr>
          <w:spacing w:val="-7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regarding</w:t>
      </w:r>
      <w:r w:rsidRPr="00CD01A2">
        <w:rPr>
          <w:spacing w:val="-6"/>
          <w:sz w:val="22"/>
          <w:szCs w:val="22"/>
        </w:rPr>
        <w:t xml:space="preserve"> </w:t>
      </w:r>
      <w:r w:rsidRPr="00CD01A2">
        <w:rPr>
          <w:sz w:val="22"/>
          <w:szCs w:val="22"/>
        </w:rPr>
        <w:t>this form</w:t>
      </w:r>
      <w:r w:rsidRPr="00CD01A2">
        <w:rPr>
          <w:spacing w:val="-1"/>
          <w:sz w:val="22"/>
          <w:szCs w:val="22"/>
        </w:rPr>
        <w:t>,</w:t>
      </w:r>
      <w:r w:rsidRPr="00CD01A2">
        <w:rPr>
          <w:spacing w:val="-3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please</w:t>
      </w:r>
      <w:r w:rsidRPr="00CD01A2">
        <w:rPr>
          <w:spacing w:val="-5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contact</w:t>
      </w:r>
      <w:r w:rsidRPr="00CD01A2">
        <w:rPr>
          <w:spacing w:val="-5"/>
          <w:sz w:val="22"/>
          <w:szCs w:val="22"/>
        </w:rPr>
        <w:t xml:space="preserve"> </w:t>
      </w:r>
      <w:r w:rsidRPr="00CD01A2">
        <w:rPr>
          <w:sz w:val="22"/>
          <w:szCs w:val="22"/>
        </w:rPr>
        <w:t>the</w:t>
      </w:r>
      <w:r w:rsidRPr="00CD01A2">
        <w:rPr>
          <w:spacing w:val="-6"/>
          <w:sz w:val="22"/>
          <w:szCs w:val="22"/>
        </w:rPr>
        <w:t xml:space="preserve"> </w:t>
      </w:r>
      <w:r w:rsidRPr="000654FE">
        <w:rPr>
          <w:spacing w:val="-6"/>
          <w:sz w:val="22"/>
          <w:szCs w:val="22"/>
        </w:rPr>
        <w:t>National Bridge &amp; Road Infrastructure Programs</w:t>
      </w:r>
      <w:r w:rsidRPr="000654FE" w:rsidDel="000654FE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team</w:t>
      </w:r>
      <w:r w:rsidRPr="00CD01A2">
        <w:rPr>
          <w:sz w:val="22"/>
          <w:szCs w:val="22"/>
        </w:rPr>
        <w:t xml:space="preserve"> </w:t>
      </w:r>
      <w:r w:rsidR="00DC3574">
        <w:rPr>
          <w:sz w:val="22"/>
          <w:szCs w:val="22"/>
        </w:rPr>
        <w:t>through</w:t>
      </w:r>
      <w:r w:rsidR="00DC3574" w:rsidRPr="00CD01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appropriate </w:t>
      </w:r>
      <w:r w:rsidRPr="00CD01A2">
        <w:rPr>
          <w:sz w:val="22"/>
          <w:szCs w:val="22"/>
        </w:rPr>
        <w:t>email address above</w:t>
      </w:r>
      <w:r>
        <w:rPr>
          <w:sz w:val="22"/>
          <w:szCs w:val="22"/>
        </w:rPr>
        <w:t>.</w:t>
      </w:r>
    </w:p>
    <w:p w14:paraId="50D9A50B" w14:textId="77777777" w:rsidR="002C308A" w:rsidRPr="00DE2A0D" w:rsidRDefault="002C308A" w:rsidP="00F1024D">
      <w:pPr>
        <w:pStyle w:val="Heading2"/>
        <w:spacing w:before="0" w:after="0"/>
        <w:jc w:val="both"/>
        <w:rPr>
          <w:color w:val="081E3D"/>
          <w:spacing w:val="-1"/>
        </w:rPr>
      </w:pPr>
      <w:r>
        <w:rPr>
          <w:color w:val="081E3D"/>
          <w:spacing w:val="-1"/>
        </w:rPr>
        <w:t>Next</w:t>
      </w:r>
      <w:r w:rsidRPr="00DE2A0D">
        <w:rPr>
          <w:color w:val="081E3D"/>
          <w:spacing w:val="-1"/>
        </w:rPr>
        <w:t xml:space="preserve"> steps</w:t>
      </w:r>
    </w:p>
    <w:p w14:paraId="50D9A50C" w14:textId="766F97F9" w:rsidR="002C308A" w:rsidRPr="005D2841" w:rsidRDefault="007B4D7E" w:rsidP="00F1024D">
      <w:pPr>
        <w:pStyle w:val="BodyText"/>
        <w:spacing w:before="40"/>
        <w:ind w:left="0" w:right="1378"/>
        <w:jc w:val="both"/>
        <w:rPr>
          <w:spacing w:val="-1"/>
          <w:sz w:val="22"/>
          <w:szCs w:val="22"/>
        </w:rPr>
      </w:pPr>
      <w:r w:rsidRPr="005D2841">
        <w:rPr>
          <w:spacing w:val="-1"/>
          <w:sz w:val="22"/>
          <w:szCs w:val="22"/>
        </w:rPr>
        <w:t>Once this form is received</w:t>
      </w:r>
      <w:r w:rsidR="004C2AE7">
        <w:rPr>
          <w:spacing w:val="-1"/>
          <w:sz w:val="22"/>
          <w:szCs w:val="22"/>
        </w:rPr>
        <w:t>,</w:t>
      </w:r>
      <w:r w:rsidRPr="005D2841">
        <w:rPr>
          <w:spacing w:val="-1"/>
          <w:sz w:val="22"/>
          <w:szCs w:val="22"/>
        </w:rPr>
        <w:t xml:space="preserve"> the Department will check that it meets our requirements. The </w:t>
      </w:r>
      <w:r w:rsidR="00D74812" w:rsidRPr="005D2841">
        <w:rPr>
          <w:spacing w:val="-1"/>
          <w:sz w:val="22"/>
          <w:szCs w:val="22"/>
        </w:rPr>
        <w:t>M</w:t>
      </w:r>
      <w:r w:rsidRPr="005D2841">
        <w:rPr>
          <w:spacing w:val="-1"/>
          <w:sz w:val="22"/>
          <w:szCs w:val="22"/>
        </w:rPr>
        <w:t xml:space="preserve">inister or their delegate will </w:t>
      </w:r>
      <w:r w:rsidR="00DC3574">
        <w:rPr>
          <w:spacing w:val="-1"/>
          <w:sz w:val="22"/>
          <w:szCs w:val="22"/>
        </w:rPr>
        <w:t xml:space="preserve">make the final </w:t>
      </w:r>
      <w:r w:rsidRPr="005D2841">
        <w:rPr>
          <w:spacing w:val="-1"/>
          <w:sz w:val="22"/>
          <w:szCs w:val="22"/>
        </w:rPr>
        <w:t>decision. You will be advised by email of that decision. If we need more information about your request</w:t>
      </w:r>
      <w:r w:rsidR="004C2AE7">
        <w:rPr>
          <w:spacing w:val="-1"/>
          <w:sz w:val="22"/>
          <w:szCs w:val="22"/>
        </w:rPr>
        <w:t>,</w:t>
      </w:r>
      <w:r w:rsidRPr="005D2841">
        <w:rPr>
          <w:spacing w:val="-1"/>
          <w:sz w:val="22"/>
          <w:szCs w:val="22"/>
        </w:rPr>
        <w:t xml:space="preserve"> we will contact you.</w:t>
      </w:r>
    </w:p>
    <w:p w14:paraId="50D9A50D" w14:textId="77777777" w:rsidR="00D74812" w:rsidRPr="005D2841" w:rsidRDefault="00D74812" w:rsidP="00F1024D">
      <w:pPr>
        <w:pStyle w:val="BodyText"/>
        <w:spacing w:before="40"/>
        <w:ind w:left="0" w:right="1378"/>
        <w:jc w:val="both"/>
        <w:rPr>
          <w:b/>
          <w:spacing w:val="-1"/>
          <w:sz w:val="22"/>
          <w:szCs w:val="22"/>
        </w:rPr>
      </w:pPr>
      <w:r w:rsidRPr="005D2841">
        <w:rPr>
          <w:b/>
          <w:spacing w:val="-1"/>
          <w:sz w:val="22"/>
          <w:szCs w:val="22"/>
        </w:rPr>
        <w:t xml:space="preserve">Do not undertake construction </w:t>
      </w:r>
      <w:r w:rsidR="00A035F0" w:rsidRPr="005D2841">
        <w:rPr>
          <w:b/>
          <w:spacing w:val="-1"/>
          <w:sz w:val="22"/>
          <w:szCs w:val="22"/>
        </w:rPr>
        <w:t xml:space="preserve">which requires a tender exemption </w:t>
      </w:r>
      <w:r w:rsidRPr="005D2841">
        <w:rPr>
          <w:b/>
          <w:spacing w:val="-1"/>
          <w:sz w:val="22"/>
          <w:szCs w:val="22"/>
        </w:rPr>
        <w:t xml:space="preserve">before a decision is made. If you incur costs before the decision is made they may not be eligible for funding. </w:t>
      </w:r>
    </w:p>
    <w:p w14:paraId="50D9A50E" w14:textId="77777777" w:rsidR="00D74812" w:rsidRPr="005D2841" w:rsidRDefault="00D74812" w:rsidP="00F1024D">
      <w:pPr>
        <w:pStyle w:val="BodyText"/>
        <w:spacing w:before="40"/>
        <w:ind w:left="0" w:right="1378"/>
        <w:jc w:val="both"/>
        <w:rPr>
          <w:b/>
          <w:sz w:val="22"/>
          <w:szCs w:val="22"/>
        </w:rPr>
      </w:pPr>
      <w:r w:rsidRPr="005D2841">
        <w:rPr>
          <w:b/>
          <w:spacing w:val="-1"/>
          <w:sz w:val="22"/>
          <w:szCs w:val="22"/>
        </w:rPr>
        <w:t>If the decision is made to decline your request you will need to call for tenders.</w:t>
      </w:r>
    </w:p>
    <w:p w14:paraId="50D9A50F" w14:textId="77777777" w:rsidR="00B952B3" w:rsidRDefault="00B952B3" w:rsidP="008B3DD3">
      <w:pPr>
        <w:pStyle w:val="Heading2"/>
        <w:spacing w:before="119"/>
        <w:jc w:val="both"/>
        <w:rPr>
          <w:color w:val="081E3D"/>
          <w:spacing w:val="-1"/>
        </w:rPr>
      </w:pPr>
    </w:p>
    <w:p w14:paraId="50D9A510" w14:textId="77777777" w:rsidR="008B3DD3" w:rsidRPr="008B3DD3" w:rsidRDefault="008B3DD3" w:rsidP="008B3DD3">
      <w:pPr>
        <w:pStyle w:val="Heading2"/>
        <w:spacing w:before="119"/>
        <w:jc w:val="both"/>
        <w:rPr>
          <w:color w:val="081E3D"/>
          <w:spacing w:val="-1"/>
        </w:rPr>
      </w:pPr>
      <w:r w:rsidRPr="008B3DD3">
        <w:rPr>
          <w:color w:val="081E3D"/>
          <w:spacing w:val="-1"/>
        </w:rPr>
        <w:t>Request for Tender Exemption</w:t>
      </w: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567"/>
        <w:gridCol w:w="5670"/>
      </w:tblGrid>
      <w:tr w:rsidR="00EA6DFB" w:rsidRPr="00EA6DFB" w14:paraId="50D9A513" w14:textId="77777777" w:rsidTr="005B6B8F">
        <w:trPr>
          <w:trHeight w:val="556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11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Project Number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12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en-AU"/>
              </w:rPr>
            </w:pPr>
          </w:p>
        </w:tc>
      </w:tr>
      <w:tr w:rsidR="00EA6DFB" w:rsidRPr="00EA6DFB" w14:paraId="50D9A516" w14:textId="77777777" w:rsidTr="005B6B8F">
        <w:trPr>
          <w:trHeight w:val="564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14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Project Name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15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en-AU"/>
              </w:rPr>
            </w:pPr>
          </w:p>
        </w:tc>
      </w:tr>
      <w:tr w:rsidR="00F148E4" w:rsidRPr="00EA6DFB" w14:paraId="50D9A519" w14:textId="77777777" w:rsidTr="005B6B8F">
        <w:trPr>
          <w:trHeight w:val="564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17" w14:textId="77777777" w:rsidR="00F148E4" w:rsidRPr="005B6B8F" w:rsidRDefault="00F148E4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Proponent (council or state)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18" w14:textId="77777777" w:rsidR="00F148E4" w:rsidRPr="00EA6DFB" w:rsidRDefault="00F148E4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en-AU"/>
              </w:rPr>
            </w:pPr>
          </w:p>
        </w:tc>
      </w:tr>
      <w:tr w:rsidR="00EA6DFB" w:rsidRPr="00EA6DFB" w14:paraId="50D9A51C" w14:textId="77777777" w:rsidTr="005B6B8F">
        <w:trPr>
          <w:trHeight w:val="558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1A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Australian Government Funding ($)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1B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en-AU"/>
              </w:rPr>
            </w:pPr>
          </w:p>
        </w:tc>
      </w:tr>
      <w:tr w:rsidR="00EA6DFB" w:rsidRPr="00EA6DFB" w14:paraId="50D9A51F" w14:textId="77777777" w:rsidTr="005B6B8F">
        <w:trPr>
          <w:trHeight w:val="552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1D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Total Project cost ($)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1E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en-AU"/>
              </w:rPr>
            </w:pPr>
          </w:p>
        </w:tc>
      </w:tr>
      <w:tr w:rsidR="008B3DD3" w:rsidRPr="00EA6DFB" w14:paraId="50D9A522" w14:textId="77777777" w:rsidTr="005B6B8F">
        <w:trPr>
          <w:trHeight w:val="1359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  <w:hideMark/>
          </w:tcPr>
          <w:p w14:paraId="50D9A520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Scope of works for which the exemption is sought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0D9A521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8B3DD3" w:rsidRPr="00EA6DFB" w14:paraId="50D9A525" w14:textId="77777777" w:rsidTr="005B6B8F">
        <w:trPr>
          <w:trHeight w:val="375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  <w:hideMark/>
          </w:tcPr>
          <w:p w14:paraId="50D9A523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Value of these works ($)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0D9A524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8B3DD3" w:rsidRPr="00EA6DFB" w14:paraId="50D9A529" w14:textId="77777777" w:rsidTr="005B6B8F">
        <w:trPr>
          <w:trHeight w:val="1070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  <w:hideMark/>
          </w:tcPr>
          <w:p w14:paraId="50D9A526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Intended entity to undertake these works</w:t>
            </w:r>
          </w:p>
          <w:p w14:paraId="50D9A527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 xml:space="preserve">For example </w:t>
            </w:r>
            <w:proofErr w:type="gramStart"/>
            <w:r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>-  XXXX</w:t>
            </w:r>
            <w:proofErr w:type="gramEnd"/>
            <w:r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 xml:space="preserve"> Shire Council day labour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0D9A528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8B3DD3" w:rsidRPr="00EA6DFB" w14:paraId="50D9A52E" w14:textId="77777777" w:rsidTr="005B6B8F">
        <w:trPr>
          <w:trHeight w:val="446"/>
        </w:trPr>
        <w:tc>
          <w:tcPr>
            <w:tcW w:w="298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  <w:hideMark/>
          </w:tcPr>
          <w:p w14:paraId="50D9A52A" w14:textId="77777777" w:rsidR="008B3DD3" w:rsidRPr="005B6B8F" w:rsidRDefault="008B3DD3" w:rsidP="008B3DD3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Category under which the exemption is being sought</w:t>
            </w:r>
          </w:p>
          <w:p w14:paraId="50D9A52B" w14:textId="77777777" w:rsidR="008B3DD3" w:rsidRPr="005B6B8F" w:rsidRDefault="008B3DD3" w:rsidP="008B3DD3">
            <w:pPr>
              <w:suppressAutoHyphens w:val="0"/>
              <w:spacing w:before="0" w:after="0"/>
              <w:rPr>
                <w:rFonts w:ascii="Calibri" w:eastAsia="Times New Roman" w:hAnsi="Calibri" w:cs="Calibri"/>
                <w:bCs/>
                <w:color w:val="FFFFFF" w:themeColor="background1"/>
                <w:kern w:val="0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Cs/>
                <w:color w:val="FFFFFF" w:themeColor="background1"/>
                <w:kern w:val="0"/>
                <w:lang w:eastAsia="en-AU"/>
              </w:rPr>
              <w:t>Choose one or more of these categories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8"/>
              <w:szCs w:val="28"/>
              <w:lang w:eastAsia="en-AU"/>
            </w:rPr>
            <w:id w:val="2807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D9D9D9" w:themeColor="background1" w:themeShade="D9"/>
                  <w:right w:val="nil"/>
                </w:tcBorders>
                <w:shd w:val="clear" w:color="auto" w:fill="auto"/>
                <w:vAlign w:val="center"/>
                <w:hideMark/>
              </w:tcPr>
              <w:p w14:paraId="50D9A52C" w14:textId="77777777" w:rsidR="008B3DD3" w:rsidRPr="008B3DD3" w:rsidRDefault="008B3DD3" w:rsidP="00EA6DFB">
                <w:pPr>
                  <w:suppressAutoHyphens w:val="0"/>
                  <w:spacing w:before="0" w:after="0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:lang w:eastAsia="en-AU"/>
                  </w:rPr>
                </w:pPr>
                <w:r w:rsidRPr="008B3DD3">
                  <w:rPr>
                    <w:rFonts w:ascii="MS Gothic" w:eastAsia="MS Gothic" w:hAnsi="MS Gothic" w:cs="Calibri" w:hint="eastAsia"/>
                    <w:color w:val="000000"/>
                    <w:kern w:val="0"/>
                    <w:sz w:val="28"/>
                    <w:szCs w:val="28"/>
                    <w:lang w:eastAsia="en-AU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left w:val="nil"/>
            </w:tcBorders>
            <w:shd w:val="clear" w:color="auto" w:fill="auto"/>
            <w:vAlign w:val="center"/>
          </w:tcPr>
          <w:p w14:paraId="50D9A52D" w14:textId="3A180208" w:rsidR="008B3DD3" w:rsidRPr="00EA6DFB" w:rsidRDefault="008B3DD3" w:rsidP="008B3DD3">
            <w:pPr>
              <w:pStyle w:val="paragraphsub"/>
              <w:rPr>
                <w:rFonts w:asciiTheme="minorHAnsi" w:hAnsiTheme="minorHAnsi"/>
                <w:sz w:val="20"/>
                <w:szCs w:val="20"/>
              </w:rPr>
            </w:pPr>
            <w:r w:rsidRPr="008B3DD3">
              <w:rPr>
                <w:rFonts w:asciiTheme="minorHAnsi" w:hAnsiTheme="minorHAnsi"/>
                <w:sz w:val="20"/>
                <w:szCs w:val="20"/>
              </w:rPr>
              <w:t>The work is urgently required because of an emergency</w:t>
            </w:r>
            <w:r w:rsidR="00DC357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8B3DD3" w:rsidRPr="00EA6DFB" w14:paraId="50D9A532" w14:textId="77777777" w:rsidTr="005B6B8F">
        <w:trPr>
          <w:trHeight w:val="654"/>
        </w:trPr>
        <w:tc>
          <w:tcPr>
            <w:tcW w:w="298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2F" w14:textId="77777777" w:rsidR="008B3DD3" w:rsidRPr="005B6B8F" w:rsidRDefault="008B3DD3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8"/>
              <w:szCs w:val="28"/>
              <w:lang w:eastAsia="en-AU"/>
            </w:rPr>
            <w:id w:val="-178310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D9D9D9" w:themeColor="background1" w:themeShade="D9"/>
                  <w:right w:val="nil"/>
                </w:tcBorders>
                <w:shd w:val="clear" w:color="auto" w:fill="auto"/>
                <w:vAlign w:val="center"/>
              </w:tcPr>
              <w:p w14:paraId="50D9A530" w14:textId="77777777" w:rsidR="008B3DD3" w:rsidRPr="008B3DD3" w:rsidRDefault="008B3DD3" w:rsidP="00EA6DFB">
                <w:pPr>
                  <w:suppressAutoHyphens w:val="0"/>
                  <w:spacing w:before="0" w:after="0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:lang w:eastAsia="en-AU"/>
                  </w:rPr>
                </w:pPr>
                <w:r w:rsidRPr="008B3DD3">
                  <w:rPr>
                    <w:rFonts w:ascii="MS Gothic" w:eastAsia="MS Gothic" w:hAnsi="MS Gothic" w:cs="Calibri" w:hint="eastAsia"/>
                    <w:color w:val="000000"/>
                    <w:kern w:val="0"/>
                    <w:sz w:val="28"/>
                    <w:szCs w:val="28"/>
                    <w:lang w:eastAsia="en-AU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left w:val="nil"/>
            </w:tcBorders>
            <w:shd w:val="clear" w:color="auto" w:fill="auto"/>
            <w:vAlign w:val="center"/>
          </w:tcPr>
          <w:p w14:paraId="50D9A531" w14:textId="4612BE5A" w:rsidR="008B3DD3" w:rsidRPr="008B3DD3" w:rsidRDefault="008B3DD3" w:rsidP="008B3DD3">
            <w:pPr>
              <w:pStyle w:val="paragraphsu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3DD3">
              <w:rPr>
                <w:rFonts w:asciiTheme="minorHAnsi" w:hAnsiTheme="minorHAnsi"/>
                <w:sz w:val="20"/>
                <w:szCs w:val="20"/>
              </w:rPr>
              <w:t>The work is of such a minor nature that the invitation of tenders for the work would involve undue additional cost</w:t>
            </w:r>
            <w:r w:rsidR="00DC357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8B3DD3" w:rsidRPr="00EA6DFB" w14:paraId="50D9A536" w14:textId="77777777" w:rsidTr="005B6B8F">
        <w:trPr>
          <w:trHeight w:val="706"/>
        </w:trPr>
        <w:tc>
          <w:tcPr>
            <w:tcW w:w="298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33" w14:textId="77777777" w:rsidR="008B3DD3" w:rsidRPr="005B6B8F" w:rsidRDefault="008B3DD3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8"/>
              <w:szCs w:val="28"/>
              <w:lang w:eastAsia="en-AU"/>
            </w:rPr>
            <w:id w:val="-144977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D9D9D9" w:themeColor="background1" w:themeShade="D9"/>
                  <w:right w:val="nil"/>
                </w:tcBorders>
                <w:shd w:val="clear" w:color="auto" w:fill="auto"/>
                <w:vAlign w:val="center"/>
              </w:tcPr>
              <w:p w14:paraId="50D9A534" w14:textId="77777777" w:rsidR="008B3DD3" w:rsidRPr="008B3DD3" w:rsidRDefault="008B3DD3" w:rsidP="00EA6DFB">
                <w:pPr>
                  <w:suppressAutoHyphens w:val="0"/>
                  <w:spacing w:before="0" w:after="0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:lang w:eastAsia="en-AU"/>
                  </w:rPr>
                </w:pPr>
                <w:r w:rsidRPr="008B3DD3">
                  <w:rPr>
                    <w:rFonts w:ascii="MS Gothic" w:eastAsia="MS Gothic" w:hAnsi="MS Gothic" w:cs="Calibri" w:hint="eastAsia"/>
                    <w:color w:val="000000"/>
                    <w:kern w:val="0"/>
                    <w:sz w:val="28"/>
                    <w:szCs w:val="28"/>
                    <w:lang w:eastAsia="en-AU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left w:val="nil"/>
            </w:tcBorders>
            <w:shd w:val="clear" w:color="auto" w:fill="auto"/>
            <w:vAlign w:val="center"/>
          </w:tcPr>
          <w:p w14:paraId="50D9A535" w14:textId="581D6D8B" w:rsidR="008B3DD3" w:rsidRPr="008B3DD3" w:rsidRDefault="008B3DD3" w:rsidP="008B3DD3">
            <w:pPr>
              <w:pStyle w:val="paragraphsu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3DD3">
              <w:rPr>
                <w:rFonts w:asciiTheme="minorHAnsi" w:hAnsiTheme="minorHAnsi"/>
                <w:sz w:val="20"/>
                <w:szCs w:val="20"/>
              </w:rPr>
              <w:t>The work is of a kind for which it is not practicable to prepare adequate tender specifications</w:t>
            </w:r>
            <w:r w:rsidR="00DC357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8B3DD3" w:rsidRPr="00EA6DFB" w14:paraId="50D9A53A" w14:textId="77777777" w:rsidTr="005B6B8F">
        <w:trPr>
          <w:trHeight w:val="688"/>
        </w:trPr>
        <w:tc>
          <w:tcPr>
            <w:tcW w:w="298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37" w14:textId="77777777" w:rsidR="008B3DD3" w:rsidRPr="005B6B8F" w:rsidRDefault="008B3DD3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8"/>
              <w:szCs w:val="28"/>
              <w:lang w:eastAsia="en-AU"/>
            </w:rPr>
            <w:id w:val="-76238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D9D9D9" w:themeColor="background1" w:themeShade="D9"/>
                  <w:right w:val="nil"/>
                </w:tcBorders>
                <w:shd w:val="clear" w:color="auto" w:fill="auto"/>
                <w:vAlign w:val="center"/>
              </w:tcPr>
              <w:p w14:paraId="50D9A538" w14:textId="77777777" w:rsidR="008B3DD3" w:rsidRPr="008B3DD3" w:rsidRDefault="008B3DD3" w:rsidP="00EA6DFB">
                <w:pPr>
                  <w:suppressAutoHyphens w:val="0"/>
                  <w:spacing w:before="0" w:after="0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:lang w:eastAsia="en-AU"/>
                  </w:rPr>
                </w:pPr>
                <w:r w:rsidRPr="008B3DD3">
                  <w:rPr>
                    <w:rFonts w:ascii="MS Gothic" w:eastAsia="MS Gothic" w:hAnsi="MS Gothic" w:cs="Calibri" w:hint="eastAsia"/>
                    <w:color w:val="000000"/>
                    <w:kern w:val="0"/>
                    <w:sz w:val="28"/>
                    <w:szCs w:val="28"/>
                    <w:lang w:eastAsia="en-AU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left w:val="nil"/>
            </w:tcBorders>
            <w:shd w:val="clear" w:color="auto" w:fill="auto"/>
            <w:vAlign w:val="center"/>
          </w:tcPr>
          <w:p w14:paraId="50D9A539" w14:textId="50616634" w:rsidR="008B3DD3" w:rsidRPr="008B3DD3" w:rsidRDefault="00DC3574" w:rsidP="008B3DD3">
            <w:pPr>
              <w:pStyle w:val="paragraphsu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8B3DD3">
              <w:rPr>
                <w:rFonts w:asciiTheme="minorHAnsi" w:hAnsiTheme="minorHAnsi"/>
                <w:sz w:val="20"/>
                <w:szCs w:val="20"/>
              </w:rPr>
              <w:t xml:space="preserve">he </w:t>
            </w:r>
            <w:r w:rsidR="008B3DD3" w:rsidRPr="008B3DD3">
              <w:rPr>
                <w:rFonts w:asciiTheme="minorHAnsi" w:hAnsiTheme="minorHAnsi"/>
                <w:sz w:val="20"/>
                <w:szCs w:val="20"/>
              </w:rPr>
              <w:t>work is of a kind for which competitive tenders are unlikely to be received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8B3DD3" w:rsidRPr="00EA6DFB" w14:paraId="50D9A53E" w14:textId="77777777" w:rsidTr="005B6B8F">
        <w:trPr>
          <w:trHeight w:val="401"/>
        </w:trPr>
        <w:tc>
          <w:tcPr>
            <w:tcW w:w="298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3B" w14:textId="77777777" w:rsidR="008B3DD3" w:rsidRPr="005B6B8F" w:rsidRDefault="008B3DD3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8"/>
              <w:szCs w:val="28"/>
              <w:lang w:eastAsia="en-AU"/>
            </w:rPr>
            <w:id w:val="157685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D9D9D9" w:themeColor="background1" w:themeShade="D9"/>
                  <w:right w:val="nil"/>
                </w:tcBorders>
                <w:shd w:val="clear" w:color="auto" w:fill="auto"/>
                <w:vAlign w:val="center"/>
              </w:tcPr>
              <w:p w14:paraId="50D9A53C" w14:textId="77777777" w:rsidR="008B3DD3" w:rsidRPr="008B3DD3" w:rsidRDefault="008B3DD3" w:rsidP="00EA6DFB">
                <w:pPr>
                  <w:suppressAutoHyphens w:val="0"/>
                  <w:spacing w:before="0" w:after="0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:lang w:eastAsia="en-AU"/>
                  </w:rPr>
                </w:pPr>
                <w:r w:rsidRPr="008B3DD3">
                  <w:rPr>
                    <w:rFonts w:ascii="MS Gothic" w:eastAsia="MS Gothic" w:hAnsi="MS Gothic" w:cs="Calibri" w:hint="eastAsia"/>
                    <w:color w:val="000000"/>
                    <w:kern w:val="0"/>
                    <w:sz w:val="28"/>
                    <w:szCs w:val="28"/>
                    <w:lang w:eastAsia="en-AU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left w:val="nil"/>
            </w:tcBorders>
            <w:shd w:val="clear" w:color="auto" w:fill="auto"/>
            <w:vAlign w:val="center"/>
          </w:tcPr>
          <w:p w14:paraId="50D9A53D" w14:textId="05B42E52" w:rsidR="008B3DD3" w:rsidRPr="008B3DD3" w:rsidRDefault="00DC3574" w:rsidP="008B3DD3">
            <w:pPr>
              <w:pStyle w:val="paragraphsu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8B3DD3">
              <w:rPr>
                <w:rFonts w:asciiTheme="minorHAnsi" w:hAnsiTheme="minorHAnsi"/>
                <w:sz w:val="20"/>
                <w:szCs w:val="20"/>
              </w:rPr>
              <w:t xml:space="preserve">he </w:t>
            </w:r>
            <w:r w:rsidR="008B3DD3" w:rsidRPr="008B3DD3">
              <w:rPr>
                <w:rFonts w:asciiTheme="minorHAnsi" w:hAnsiTheme="minorHAnsi"/>
                <w:sz w:val="20"/>
                <w:szCs w:val="20"/>
              </w:rPr>
              <w:t>work will contribute to employment in a region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8B3DD3" w:rsidRPr="00EA6DFB" w14:paraId="50D9A543" w14:textId="77777777" w:rsidTr="005B6B8F">
        <w:trPr>
          <w:trHeight w:val="3000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  <w:hideMark/>
          </w:tcPr>
          <w:p w14:paraId="50D9A53F" w14:textId="77777777" w:rsidR="00EA6DFB" w:rsidRPr="005B6B8F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Supporting reasons for the exemption</w:t>
            </w:r>
          </w:p>
          <w:p w14:paraId="50D9A540" w14:textId="77777777" w:rsidR="002C5018" w:rsidRPr="005B6B8F" w:rsidRDefault="002C5018" w:rsidP="002C5018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>Attach additional pages as required</w:t>
            </w:r>
          </w:p>
          <w:p w14:paraId="50D9A541" w14:textId="6C61AB05" w:rsidR="007B4D7E" w:rsidRPr="005B6B8F" w:rsidRDefault="008B3DD3" w:rsidP="002C5018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 xml:space="preserve">For example – </w:t>
            </w:r>
            <w:r w:rsidR="002C79D3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>t</w:t>
            </w:r>
            <w:r w:rsidR="002C79D3"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 xml:space="preserve">here </w:t>
            </w:r>
            <w:r w:rsidR="002C5018"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>is only one company with a crane of the required size within Australia</w:t>
            </w:r>
            <w:r w:rsidR="002C79D3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>,</w:t>
            </w:r>
            <w:r w:rsidR="002C5018"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 xml:space="preserve"> </w:t>
            </w:r>
            <w:r w:rsidR="000608C1" w:rsidRPr="005B6B8F">
              <w:rPr>
                <w:rFonts w:ascii="Calibri" w:eastAsia="Times New Roman" w:hAnsi="Calibri" w:cs="Calibri"/>
                <w:color w:val="FFFFFF" w:themeColor="background1"/>
                <w:kern w:val="0"/>
                <w:szCs w:val="24"/>
                <w:lang w:eastAsia="en-AU"/>
              </w:rPr>
              <w:t>or Council did not receive an acceptable bid for the last three procurements of this size.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0D9A542" w14:textId="77777777" w:rsidR="00EA6DFB" w:rsidRPr="00EA6DFB" w:rsidRDefault="00EA6DFB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7B4D7E" w:rsidRPr="00EA6DFB" w14:paraId="50D9A546" w14:textId="77777777" w:rsidTr="005B6B8F">
        <w:trPr>
          <w:trHeight w:val="415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44" w14:textId="77777777" w:rsidR="007B4D7E" w:rsidRPr="005B6B8F" w:rsidRDefault="007B4D7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Your name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45" w14:textId="77777777" w:rsidR="007B4D7E" w:rsidRPr="00EA6DFB" w:rsidRDefault="007B4D7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7B4D7E" w:rsidRPr="00EA6DFB" w14:paraId="50D9A549" w14:textId="77777777" w:rsidTr="005B6B8F">
        <w:trPr>
          <w:trHeight w:val="423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47" w14:textId="77777777" w:rsidR="007B4D7E" w:rsidRPr="005B6B8F" w:rsidRDefault="007B4D7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Your role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48" w14:textId="77777777" w:rsidR="007B4D7E" w:rsidRPr="00EA6DFB" w:rsidRDefault="007B4D7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333BB6" w:rsidRPr="00EA6DFB" w14:paraId="50D9A54C" w14:textId="77777777" w:rsidTr="005B6B8F">
        <w:trPr>
          <w:trHeight w:val="423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4A" w14:textId="77777777" w:rsidR="00333BB6" w:rsidRPr="005B6B8F" w:rsidRDefault="00333BB6" w:rsidP="00333BB6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Your email address and phone number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4B" w14:textId="77777777" w:rsidR="00333BB6" w:rsidRPr="00EA6DFB" w:rsidRDefault="00333BB6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7B4D7E" w:rsidRPr="00EA6DFB" w14:paraId="50D9A54F" w14:textId="77777777" w:rsidTr="00793253">
        <w:trPr>
          <w:trHeight w:val="544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50D9A54D" w14:textId="77777777" w:rsidR="007B4D7E" w:rsidRPr="005B6B8F" w:rsidRDefault="007B4D7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 w:rsidRPr="005B6B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Signature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D9A54E" w14:textId="77777777" w:rsidR="007B4D7E" w:rsidRPr="00EA6DFB" w:rsidRDefault="007B4D7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  <w:tr w:rsidR="00FA7C9E" w:rsidRPr="00EA6DFB" w14:paraId="5C39EA99" w14:textId="77777777" w:rsidTr="005B6B8F">
        <w:trPr>
          <w:trHeight w:val="698"/>
        </w:trPr>
        <w:tc>
          <w:tcPr>
            <w:tcW w:w="2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81E3E"/>
            <w:vAlign w:val="center"/>
          </w:tcPr>
          <w:p w14:paraId="7BA8BD94" w14:textId="79041067" w:rsidR="00FA7C9E" w:rsidRPr="005B6B8F" w:rsidRDefault="00FA7C9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Cs w:val="24"/>
                <w:lang w:eastAsia="en-AU"/>
              </w:rPr>
              <w:t>Date</w:t>
            </w:r>
          </w:p>
        </w:tc>
        <w:tc>
          <w:tcPr>
            <w:tcW w:w="6237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7DCD4E" w14:textId="77777777" w:rsidR="00FA7C9E" w:rsidRPr="00EA6DFB" w:rsidRDefault="00FA7C9E" w:rsidP="00EA6DFB">
            <w:pPr>
              <w:suppressAutoHyphens w:val="0"/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lang w:eastAsia="en-AU"/>
              </w:rPr>
            </w:pPr>
          </w:p>
        </w:tc>
      </w:tr>
    </w:tbl>
    <w:p w14:paraId="50D9A550" w14:textId="77777777" w:rsidR="00180B5B" w:rsidRDefault="00180B5B" w:rsidP="004544F3">
      <w:pPr>
        <w:spacing w:before="0"/>
        <w:rPr>
          <w:sz w:val="4"/>
          <w:szCs w:val="4"/>
        </w:rPr>
      </w:pPr>
    </w:p>
    <w:p w14:paraId="50D9A551" w14:textId="77777777" w:rsidR="002C5018" w:rsidRPr="007B4D7E" w:rsidRDefault="002C5018" w:rsidP="004544F3">
      <w:pPr>
        <w:spacing w:before="0" w:after="0"/>
        <w:rPr>
          <w:sz w:val="4"/>
          <w:szCs w:val="4"/>
        </w:rPr>
      </w:pPr>
    </w:p>
    <w:sectPr w:rsidR="002C5018" w:rsidRPr="007B4D7E" w:rsidSect="009923B3">
      <w:headerReference w:type="even" r:id="rId14"/>
      <w:footerReference w:type="even" r:id="rId15"/>
      <w:footerReference w:type="default" r:id="rId16"/>
      <w:footerReference w:type="first" r:id="rId17"/>
      <w:type w:val="continuous"/>
      <w:pgSz w:w="11906" w:h="16838" w:code="9"/>
      <w:pgMar w:top="-143" w:right="1021" w:bottom="1021" w:left="1021" w:header="510" w:footer="0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9A558" w14:textId="77777777" w:rsidR="00C351EE" w:rsidRDefault="00C351EE" w:rsidP="008456D5">
      <w:pPr>
        <w:spacing w:before="0" w:after="0"/>
      </w:pPr>
      <w:r>
        <w:separator/>
      </w:r>
    </w:p>
  </w:endnote>
  <w:endnote w:type="continuationSeparator" w:id="0">
    <w:p w14:paraId="50D9A559" w14:textId="77777777" w:rsidR="00C351EE" w:rsidRDefault="00C351EE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A55B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50D9A563" wp14:editId="50D9A56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D9A571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9A56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50D9A571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50D9A565" wp14:editId="50D9A56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0D9A572" w14:textId="7E1D5312" w:rsidR="00180B5B" w:rsidRDefault="001F0345" w:rsidP="00180B5B">
                              <w:pPr>
                                <w:pStyle w:val="Footer"/>
                              </w:pPr>
                              <w:r>
                                <w:t>Bridges Renewal Program, Heavy Vehicle Safety and Productivity Program, and Remote Roads Upgrade Pilot Program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D9A565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0D9A572" w14:textId="7E1D5312" w:rsidR="00180B5B" w:rsidRDefault="001F0345" w:rsidP="00180B5B">
                        <w:pPr>
                          <w:pStyle w:val="Footer"/>
                        </w:pPr>
                        <w:r>
                          <w:t>Bridges Renewal Program, Heavy Vehicle Safety and Productivity Program, and Remote Roads Upgrade Pilot Program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50D9A567" wp14:editId="50D9A56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A55C" w14:textId="77777777" w:rsidR="004C2AE7" w:rsidRDefault="004C2AE7" w:rsidP="004C2AE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6912" behindDoc="1" locked="1" layoutInCell="1" allowOverlap="1" wp14:anchorId="50D9A569" wp14:editId="50D9A56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1495" cy="18288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Bridges Renewal Program, Heavy Vehicle Safety and Productivity Program, and Remote Roads Upgrade Pilot Program</w:t>
    </w:r>
  </w:p>
  <w:p w14:paraId="50D9A55E" w14:textId="77777777" w:rsidR="00333BB6" w:rsidRDefault="00333BB6" w:rsidP="005D2841">
    <w:pPr>
      <w:pStyle w:val="Footer"/>
      <w:rPr>
        <w:noProof/>
        <w:lang w:eastAsia="en-AU"/>
      </w:rPr>
    </w:pPr>
  </w:p>
  <w:p w14:paraId="50D9A55F" w14:textId="77777777" w:rsidR="008456D5" w:rsidRPr="005D2841" w:rsidRDefault="005D2841" w:rsidP="005D284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2816" behindDoc="1" locked="1" layoutInCell="1" allowOverlap="1" wp14:anchorId="50D9A56B" wp14:editId="50D9A56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1495" cy="182880"/>
          <wp:effectExtent l="0" t="0" r="0" b="7620"/>
          <wp:wrapNone/>
          <wp:docPr id="7" name="Picture 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A560" w14:textId="5D82AE82" w:rsidR="00333BB6" w:rsidRDefault="00333BB6" w:rsidP="00333BB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4864" behindDoc="1" locked="1" layoutInCell="1" allowOverlap="1" wp14:anchorId="50D9A56D" wp14:editId="50D9A56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1495" cy="182880"/>
          <wp:effectExtent l="0" t="0" r="0" b="7620"/>
          <wp:wrapNone/>
          <wp:docPr id="9" name="Picture 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Bridges Renewal Program</w:t>
    </w:r>
    <w:r w:rsidR="004C2AE7">
      <w:t xml:space="preserve">, </w:t>
    </w:r>
    <w:r>
      <w:t>Heavy Vehicle Safety and Productivity Program</w:t>
    </w:r>
    <w:r w:rsidR="004C2AE7">
      <w:t>, and Remote Roads Upgrade Pilot Program</w:t>
    </w:r>
  </w:p>
  <w:p w14:paraId="50D9A561" w14:textId="77777777" w:rsidR="00333BB6" w:rsidRDefault="00333BB6" w:rsidP="00333BB6">
    <w:pPr>
      <w:pStyle w:val="Footer"/>
    </w:pPr>
  </w:p>
  <w:p w14:paraId="50D9A562" w14:textId="77777777" w:rsidR="00D02062" w:rsidRDefault="00D02062" w:rsidP="00333BB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0D9A56F" wp14:editId="50D9A57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0" name="Picture 10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9A556" w14:textId="77777777" w:rsidR="00C351EE" w:rsidRPr="005912BE" w:rsidRDefault="00C351EE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50D9A557" w14:textId="77777777" w:rsidR="00C351EE" w:rsidRDefault="00C351EE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A55A" w14:textId="77777777" w:rsidR="00180B5B" w:rsidRDefault="00940E2B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92C"/>
    <w:multiLevelType w:val="hybridMultilevel"/>
    <w:tmpl w:val="69BE14BA"/>
    <w:lvl w:ilvl="0" w:tplc="88D0FD38">
      <w:start w:val="1"/>
      <w:numFmt w:val="bullet"/>
      <w:lvlText w:val="●"/>
      <w:lvlJc w:val="left"/>
      <w:pPr>
        <w:ind w:left="462" w:hanging="360"/>
      </w:pPr>
      <w:rPr>
        <w:rFonts w:ascii="Arial" w:eastAsia="Arial" w:hAnsi="Arial" w:cs="Times New Roman" w:hint="default"/>
        <w:w w:val="99"/>
        <w:sz w:val="24"/>
        <w:szCs w:val="24"/>
      </w:rPr>
    </w:lvl>
    <w:lvl w:ilvl="1" w:tplc="E6F62084">
      <w:start w:val="1"/>
      <w:numFmt w:val="bullet"/>
      <w:lvlText w:val="•"/>
      <w:lvlJc w:val="left"/>
      <w:pPr>
        <w:ind w:left="1924" w:hanging="360"/>
      </w:pPr>
    </w:lvl>
    <w:lvl w:ilvl="2" w:tplc="B34A8D7C">
      <w:start w:val="1"/>
      <w:numFmt w:val="bullet"/>
      <w:lvlText w:val="•"/>
      <w:lvlJc w:val="left"/>
      <w:pPr>
        <w:ind w:left="3386" w:hanging="360"/>
      </w:pPr>
    </w:lvl>
    <w:lvl w:ilvl="3" w:tplc="68F4D35E">
      <w:start w:val="1"/>
      <w:numFmt w:val="bullet"/>
      <w:lvlText w:val="•"/>
      <w:lvlJc w:val="left"/>
      <w:pPr>
        <w:ind w:left="4847" w:hanging="360"/>
      </w:pPr>
    </w:lvl>
    <w:lvl w:ilvl="4" w:tplc="6A46558E">
      <w:start w:val="1"/>
      <w:numFmt w:val="bullet"/>
      <w:lvlText w:val="•"/>
      <w:lvlJc w:val="left"/>
      <w:pPr>
        <w:ind w:left="6309" w:hanging="360"/>
      </w:pPr>
    </w:lvl>
    <w:lvl w:ilvl="5" w:tplc="B35C64C0">
      <w:start w:val="1"/>
      <w:numFmt w:val="bullet"/>
      <w:lvlText w:val="•"/>
      <w:lvlJc w:val="left"/>
      <w:pPr>
        <w:ind w:left="7771" w:hanging="360"/>
      </w:pPr>
    </w:lvl>
    <w:lvl w:ilvl="6" w:tplc="822A24F4">
      <w:start w:val="1"/>
      <w:numFmt w:val="bullet"/>
      <w:lvlText w:val="•"/>
      <w:lvlJc w:val="left"/>
      <w:pPr>
        <w:ind w:left="9233" w:hanging="360"/>
      </w:pPr>
    </w:lvl>
    <w:lvl w:ilvl="7" w:tplc="2D687764">
      <w:start w:val="1"/>
      <w:numFmt w:val="bullet"/>
      <w:lvlText w:val="•"/>
      <w:lvlJc w:val="left"/>
      <w:pPr>
        <w:ind w:left="10694" w:hanging="360"/>
      </w:pPr>
    </w:lvl>
    <w:lvl w:ilvl="8" w:tplc="BA2A752C">
      <w:start w:val="1"/>
      <w:numFmt w:val="bullet"/>
      <w:lvlText w:val="•"/>
      <w:lvlJc w:val="left"/>
      <w:pPr>
        <w:ind w:left="12156" w:hanging="360"/>
      </w:pPr>
    </w:lvl>
  </w:abstractNum>
  <w:abstractNum w:abstractNumId="11" w15:restartNumberingAfterBreak="0">
    <w:nsid w:val="040D11C7"/>
    <w:multiLevelType w:val="hybridMultilevel"/>
    <w:tmpl w:val="7A80FAD6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213A30"/>
    <w:multiLevelType w:val="hybridMultilevel"/>
    <w:tmpl w:val="F5B267D0"/>
    <w:lvl w:ilvl="0" w:tplc="BD200130">
      <w:start w:val="1"/>
      <w:numFmt w:val="bullet"/>
      <w:lvlText w:val=""/>
      <w:lvlJc w:val="left"/>
      <w:pPr>
        <w:ind w:left="2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21AED"/>
    <w:multiLevelType w:val="multilevel"/>
    <w:tmpl w:val="C2EED61A"/>
    <w:numStyleLink w:val="NumberedHeadings"/>
  </w:abstractNum>
  <w:abstractNum w:abstractNumId="15" w15:restartNumberingAfterBreak="0">
    <w:nsid w:val="1062456D"/>
    <w:multiLevelType w:val="hybridMultilevel"/>
    <w:tmpl w:val="68EED2F8"/>
    <w:lvl w:ilvl="0" w:tplc="BD20013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</w:abstractNum>
  <w:abstractNum w:abstractNumId="16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A4004A"/>
    <w:multiLevelType w:val="hybridMultilevel"/>
    <w:tmpl w:val="8E386D0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005A6"/>
    <w:multiLevelType w:val="hybridMultilevel"/>
    <w:tmpl w:val="D10C631E"/>
    <w:lvl w:ilvl="0" w:tplc="0AA81FE4">
      <w:start w:val="1"/>
      <w:numFmt w:val="bullet"/>
      <w:lvlText w:val="●"/>
      <w:lvlJc w:val="left"/>
      <w:pPr>
        <w:ind w:left="103" w:hanging="360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EED888A8">
      <w:start w:val="1"/>
      <w:numFmt w:val="bullet"/>
      <w:lvlText w:val="•"/>
      <w:lvlJc w:val="left"/>
      <w:pPr>
        <w:ind w:left="1601" w:hanging="360"/>
      </w:pPr>
    </w:lvl>
    <w:lvl w:ilvl="2" w:tplc="1E2AACEC">
      <w:start w:val="1"/>
      <w:numFmt w:val="bullet"/>
      <w:lvlText w:val="•"/>
      <w:lvlJc w:val="left"/>
      <w:pPr>
        <w:ind w:left="3098" w:hanging="360"/>
      </w:pPr>
    </w:lvl>
    <w:lvl w:ilvl="3" w:tplc="8FEE0122">
      <w:start w:val="1"/>
      <w:numFmt w:val="bullet"/>
      <w:lvlText w:val="•"/>
      <w:lvlJc w:val="left"/>
      <w:pPr>
        <w:ind w:left="4596" w:hanging="360"/>
      </w:pPr>
    </w:lvl>
    <w:lvl w:ilvl="4" w:tplc="CB8E8C16">
      <w:start w:val="1"/>
      <w:numFmt w:val="bullet"/>
      <w:lvlText w:val="•"/>
      <w:lvlJc w:val="left"/>
      <w:pPr>
        <w:ind w:left="6094" w:hanging="360"/>
      </w:pPr>
    </w:lvl>
    <w:lvl w:ilvl="5" w:tplc="94B67ACC">
      <w:start w:val="1"/>
      <w:numFmt w:val="bullet"/>
      <w:lvlText w:val="•"/>
      <w:lvlJc w:val="left"/>
      <w:pPr>
        <w:ind w:left="7591" w:hanging="360"/>
      </w:pPr>
    </w:lvl>
    <w:lvl w:ilvl="6" w:tplc="3F8EAE28">
      <w:start w:val="1"/>
      <w:numFmt w:val="bullet"/>
      <w:lvlText w:val="•"/>
      <w:lvlJc w:val="left"/>
      <w:pPr>
        <w:ind w:left="9089" w:hanging="360"/>
      </w:pPr>
    </w:lvl>
    <w:lvl w:ilvl="7" w:tplc="B662721C">
      <w:start w:val="1"/>
      <w:numFmt w:val="bullet"/>
      <w:lvlText w:val="•"/>
      <w:lvlJc w:val="left"/>
      <w:pPr>
        <w:ind w:left="10587" w:hanging="360"/>
      </w:pPr>
    </w:lvl>
    <w:lvl w:ilvl="8" w:tplc="1F44C5CE">
      <w:start w:val="1"/>
      <w:numFmt w:val="bullet"/>
      <w:lvlText w:val="•"/>
      <w:lvlJc w:val="left"/>
      <w:pPr>
        <w:ind w:left="12084" w:hanging="360"/>
      </w:pPr>
    </w:lvl>
  </w:abstractNum>
  <w:abstractNum w:abstractNumId="19" w15:restartNumberingAfterBreak="0">
    <w:nsid w:val="3A341CA2"/>
    <w:multiLevelType w:val="hybridMultilevel"/>
    <w:tmpl w:val="33CC8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51938"/>
    <w:multiLevelType w:val="multilevel"/>
    <w:tmpl w:val="298C34E4"/>
    <w:numStyleLink w:val="AppendixNumbers"/>
  </w:abstractNum>
  <w:abstractNum w:abstractNumId="21" w15:restartNumberingAfterBreak="0">
    <w:nsid w:val="3BC00485"/>
    <w:multiLevelType w:val="hybridMultilevel"/>
    <w:tmpl w:val="0244238A"/>
    <w:lvl w:ilvl="0" w:tplc="BD200130">
      <w:start w:val="1"/>
      <w:numFmt w:val="bullet"/>
      <w:lvlText w:val=""/>
      <w:lvlJc w:val="left"/>
      <w:pPr>
        <w:ind w:left="2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55E6A18">
      <w:start w:val="1"/>
      <w:numFmt w:val="bullet"/>
      <w:lvlText w:val="•"/>
      <w:lvlJc w:val="left"/>
      <w:pPr>
        <w:ind w:left="3477" w:hanging="360"/>
      </w:pPr>
    </w:lvl>
    <w:lvl w:ilvl="2" w:tplc="7358791C">
      <w:start w:val="1"/>
      <w:numFmt w:val="bullet"/>
      <w:lvlText w:val="•"/>
      <w:lvlJc w:val="left"/>
      <w:pPr>
        <w:ind w:left="4493" w:hanging="360"/>
      </w:pPr>
    </w:lvl>
    <w:lvl w:ilvl="3" w:tplc="8982AB76">
      <w:start w:val="1"/>
      <w:numFmt w:val="bullet"/>
      <w:lvlText w:val="•"/>
      <w:lvlJc w:val="left"/>
      <w:pPr>
        <w:ind w:left="5510" w:hanging="360"/>
      </w:pPr>
    </w:lvl>
    <w:lvl w:ilvl="4" w:tplc="73BEDE02">
      <w:start w:val="1"/>
      <w:numFmt w:val="bullet"/>
      <w:lvlText w:val="•"/>
      <w:lvlJc w:val="left"/>
      <w:pPr>
        <w:ind w:left="6526" w:hanging="360"/>
      </w:pPr>
    </w:lvl>
    <w:lvl w:ilvl="5" w:tplc="B5AADB18">
      <w:start w:val="1"/>
      <w:numFmt w:val="bullet"/>
      <w:lvlText w:val="•"/>
      <w:lvlJc w:val="left"/>
      <w:pPr>
        <w:ind w:left="7543" w:hanging="360"/>
      </w:pPr>
    </w:lvl>
    <w:lvl w:ilvl="6" w:tplc="EA486B42">
      <w:start w:val="1"/>
      <w:numFmt w:val="bullet"/>
      <w:lvlText w:val="•"/>
      <w:lvlJc w:val="left"/>
      <w:pPr>
        <w:ind w:left="8560" w:hanging="360"/>
      </w:pPr>
    </w:lvl>
    <w:lvl w:ilvl="7" w:tplc="55A4DCD6">
      <w:start w:val="1"/>
      <w:numFmt w:val="bullet"/>
      <w:lvlText w:val="•"/>
      <w:lvlJc w:val="left"/>
      <w:pPr>
        <w:ind w:left="9576" w:hanging="360"/>
      </w:pPr>
    </w:lvl>
    <w:lvl w:ilvl="8" w:tplc="7846898E">
      <w:start w:val="1"/>
      <w:numFmt w:val="bullet"/>
      <w:lvlText w:val="•"/>
      <w:lvlJc w:val="left"/>
      <w:pPr>
        <w:ind w:left="10593" w:hanging="360"/>
      </w:pPr>
    </w:lvl>
  </w:abstractNum>
  <w:abstractNum w:abstractNumId="22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0721F70"/>
    <w:multiLevelType w:val="hybridMultilevel"/>
    <w:tmpl w:val="A880A3F4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52695593"/>
    <w:multiLevelType w:val="hybridMultilevel"/>
    <w:tmpl w:val="76EEF5EA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6244187"/>
    <w:multiLevelType w:val="hybridMultilevel"/>
    <w:tmpl w:val="3E441B9C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764D32DC"/>
    <w:multiLevelType w:val="hybridMultilevel"/>
    <w:tmpl w:val="A758451E"/>
    <w:lvl w:ilvl="0" w:tplc="BD200130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-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</w:abstractNum>
  <w:abstractNum w:abstractNumId="29" w15:restartNumberingAfterBreak="0">
    <w:nsid w:val="788F5183"/>
    <w:multiLevelType w:val="hybridMultilevel"/>
    <w:tmpl w:val="54BC2D6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E16C9940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4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9"/>
  </w:num>
  <w:num w:numId="26">
    <w:abstractNumId w:val="21"/>
  </w:num>
  <w:num w:numId="27">
    <w:abstractNumId w:val="13"/>
  </w:num>
  <w:num w:numId="28">
    <w:abstractNumId w:val="28"/>
  </w:num>
  <w:num w:numId="29">
    <w:abstractNumId w:val="15"/>
  </w:num>
  <w:num w:numId="30">
    <w:abstractNumId w:val="29"/>
  </w:num>
  <w:num w:numId="31">
    <w:abstractNumId w:val="17"/>
  </w:num>
  <w:num w:numId="32">
    <w:abstractNumId w:val="10"/>
  </w:num>
  <w:num w:numId="33">
    <w:abstractNumId w:val="18"/>
  </w:num>
  <w:num w:numId="34">
    <w:abstractNumId w:val="25"/>
  </w:num>
  <w:num w:numId="35">
    <w:abstractNumId w:val="27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8A"/>
    <w:rsid w:val="0001430B"/>
    <w:rsid w:val="00051895"/>
    <w:rsid w:val="000608C1"/>
    <w:rsid w:val="000E24BA"/>
    <w:rsid w:val="000E5674"/>
    <w:rsid w:val="000F2859"/>
    <w:rsid w:val="001349C6"/>
    <w:rsid w:val="00180B5B"/>
    <w:rsid w:val="001A211D"/>
    <w:rsid w:val="001D24F6"/>
    <w:rsid w:val="001F0345"/>
    <w:rsid w:val="002254D5"/>
    <w:rsid w:val="0022611D"/>
    <w:rsid w:val="002447E5"/>
    <w:rsid w:val="0026422D"/>
    <w:rsid w:val="00284164"/>
    <w:rsid w:val="002B3569"/>
    <w:rsid w:val="002B7197"/>
    <w:rsid w:val="002C308A"/>
    <w:rsid w:val="002C5018"/>
    <w:rsid w:val="002C79D3"/>
    <w:rsid w:val="002E1ADA"/>
    <w:rsid w:val="00333BB6"/>
    <w:rsid w:val="003720E9"/>
    <w:rsid w:val="003C625A"/>
    <w:rsid w:val="003F775D"/>
    <w:rsid w:val="00420F04"/>
    <w:rsid w:val="0044020B"/>
    <w:rsid w:val="00450D0E"/>
    <w:rsid w:val="004544F3"/>
    <w:rsid w:val="00477E77"/>
    <w:rsid w:val="004920C9"/>
    <w:rsid w:val="004C2AE7"/>
    <w:rsid w:val="004D6840"/>
    <w:rsid w:val="00541213"/>
    <w:rsid w:val="00546218"/>
    <w:rsid w:val="005912BE"/>
    <w:rsid w:val="005B6B8F"/>
    <w:rsid w:val="005D2841"/>
    <w:rsid w:val="005F794B"/>
    <w:rsid w:val="00686A7B"/>
    <w:rsid w:val="006A266A"/>
    <w:rsid w:val="006E1ECA"/>
    <w:rsid w:val="00743EF3"/>
    <w:rsid w:val="00793253"/>
    <w:rsid w:val="007A05BE"/>
    <w:rsid w:val="007B4D7E"/>
    <w:rsid w:val="008067A1"/>
    <w:rsid w:val="008456D5"/>
    <w:rsid w:val="0084634B"/>
    <w:rsid w:val="008A1887"/>
    <w:rsid w:val="008B3DD3"/>
    <w:rsid w:val="008B6A81"/>
    <w:rsid w:val="008D5D40"/>
    <w:rsid w:val="008E07D6"/>
    <w:rsid w:val="008E2A0D"/>
    <w:rsid w:val="008F39AF"/>
    <w:rsid w:val="00907CF6"/>
    <w:rsid w:val="00940E2B"/>
    <w:rsid w:val="009923B3"/>
    <w:rsid w:val="009B00F2"/>
    <w:rsid w:val="009F4BE6"/>
    <w:rsid w:val="00A035F0"/>
    <w:rsid w:val="00A070A2"/>
    <w:rsid w:val="00A9280E"/>
    <w:rsid w:val="00A95970"/>
    <w:rsid w:val="00AD7703"/>
    <w:rsid w:val="00B344CC"/>
    <w:rsid w:val="00B42AC2"/>
    <w:rsid w:val="00B952B3"/>
    <w:rsid w:val="00BA3E5A"/>
    <w:rsid w:val="00BB3AAC"/>
    <w:rsid w:val="00BE3AD8"/>
    <w:rsid w:val="00C351EE"/>
    <w:rsid w:val="00CC6CE5"/>
    <w:rsid w:val="00CD233E"/>
    <w:rsid w:val="00CF6CFD"/>
    <w:rsid w:val="00D02062"/>
    <w:rsid w:val="00D34ED1"/>
    <w:rsid w:val="00D5655E"/>
    <w:rsid w:val="00D74812"/>
    <w:rsid w:val="00DC3574"/>
    <w:rsid w:val="00DE2A0D"/>
    <w:rsid w:val="00DE4362"/>
    <w:rsid w:val="00DE4FE2"/>
    <w:rsid w:val="00E04908"/>
    <w:rsid w:val="00E054F5"/>
    <w:rsid w:val="00E94FDD"/>
    <w:rsid w:val="00E95BA5"/>
    <w:rsid w:val="00E972C6"/>
    <w:rsid w:val="00EA6DFB"/>
    <w:rsid w:val="00F1024D"/>
    <w:rsid w:val="00F11869"/>
    <w:rsid w:val="00F1428D"/>
    <w:rsid w:val="00F148E4"/>
    <w:rsid w:val="00F67CDB"/>
    <w:rsid w:val="00FA7C9E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D9A4F7"/>
  <w15:chartTrackingRefBased/>
  <w15:docId w15:val="{98183AEB-470B-4C84-9ACD-E2A66B2C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94B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9AA3AF" w:themeColor="accent4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BE3AD8"/>
    <w:pPr>
      <w:numPr>
        <w:ilvl w:val="1"/>
      </w:numPr>
      <w:spacing w:before="240" w:after="160"/>
    </w:pPr>
    <w:rPr>
      <w:rFonts w:asciiTheme="majorHAnsi" w:eastAsiaTheme="minorEastAsia" w:hAnsiTheme="majorHAnsi"/>
      <w:color w:val="4BB3B5" w:themeColor="accen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BE3AD8"/>
    <w:rPr>
      <w:rFonts w:asciiTheme="majorHAnsi" w:eastAsiaTheme="minorEastAsia" w:hAnsiTheme="majorHAnsi"/>
      <w:color w:val="4BB3B5" w:themeColor="accent2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5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4BB3B5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5F794B"/>
    <w:rPr>
      <w:rFonts w:asciiTheme="majorHAnsi" w:eastAsiaTheme="majorEastAsia" w:hAnsiTheme="majorHAnsi" w:cstheme="majorBidi"/>
      <w:b/>
      <w:color w:val="9AA3AF" w:themeColor="accent4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styleId="BodyText">
    <w:name w:val="Body Text"/>
    <w:basedOn w:val="Normal"/>
    <w:link w:val="BodyTextChar"/>
    <w:uiPriority w:val="1"/>
    <w:unhideWhenUsed/>
    <w:qFormat/>
    <w:rsid w:val="002C308A"/>
    <w:pPr>
      <w:widowControl w:val="0"/>
      <w:suppressAutoHyphens w:val="0"/>
      <w:spacing w:before="0" w:after="0"/>
      <w:ind w:left="1020"/>
    </w:pPr>
    <w:rPr>
      <w:rFonts w:ascii="Calibri" w:eastAsia="Calibri" w:hAnsi="Calibri"/>
      <w:color w:val="auto"/>
      <w:kern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C308A"/>
    <w:rPr>
      <w:rFonts w:ascii="Calibri" w:eastAsia="Calibri" w:hAnsi="Calibri"/>
      <w:color w:val="auto"/>
      <w:lang w:val="en-US"/>
    </w:rPr>
  </w:style>
  <w:style w:type="paragraph" w:customStyle="1" w:styleId="subsection">
    <w:name w:val="subsection"/>
    <w:basedOn w:val="Normal"/>
    <w:rsid w:val="00EA6DF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AU"/>
    </w:rPr>
  </w:style>
  <w:style w:type="paragraph" w:customStyle="1" w:styleId="paragraph">
    <w:name w:val="paragraph"/>
    <w:basedOn w:val="Normal"/>
    <w:rsid w:val="00EA6DF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AU"/>
    </w:rPr>
  </w:style>
  <w:style w:type="paragraph" w:customStyle="1" w:styleId="paragraphsub">
    <w:name w:val="paragraphsub"/>
    <w:basedOn w:val="Normal"/>
    <w:rsid w:val="00EA6DF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C2A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AE7"/>
    <w:rPr>
      <w:color w:val="0046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E7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moteroads@infrastructure.gov.a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VSPP@infrastructure.gov.au%20o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idgesrenewal@infrastructure.gov.au%2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3898AA53F541B080FA10B230DC6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A1B4-2133-4FDE-A3C6-3919903B4CA6}"/>
      </w:docPartPr>
      <w:docPartBody>
        <w:p w:rsidR="007936EF" w:rsidRDefault="007936EF">
          <w:pPr>
            <w:pStyle w:val="543898AA53F541B080FA10B230DC6E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A521ACB4C6DF40FEBF1ADA79F8DE1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3061-3B23-4414-BA4F-A470381E51B7}"/>
      </w:docPartPr>
      <w:docPartBody>
        <w:p w:rsidR="007936EF" w:rsidRDefault="007936EF">
          <w:pPr>
            <w:pStyle w:val="A521ACB4C6DF40FEBF1ADA79F8DE1A52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EF"/>
    <w:rsid w:val="007233BC"/>
    <w:rsid w:val="007936EF"/>
    <w:rsid w:val="00F8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3898AA53F541B080FA10B230DC6E6E">
    <w:name w:val="543898AA53F541B080FA10B230DC6E6E"/>
  </w:style>
  <w:style w:type="paragraph" w:customStyle="1" w:styleId="A521ACB4C6DF40FEBF1ADA79F8DE1A52">
    <w:name w:val="A521ACB4C6DF40FEBF1ADA79F8DE1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CA10DF-A734-4298-B9C5-38AF5ADF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Factsheet.dotx</Template>
  <TotalTime>1</TotalTime>
  <Pages>2</Pages>
  <Words>535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Bridges Renewal Program, Heavy Vehicle Safety and Productivity Program, and Remote Roads Upgrade Pilot Program</vt:lpstr>
    </vt:vector>
  </TitlesOfParts>
  <Company>Department of Infrastructure &amp; Regional Development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Bridges Renewal Program, Heavy Vehicle Safety and Productivity Program, and Remote Roads Upgrade Pilot Program</dc:title>
  <dc:subject/>
  <dc:creator>MURPHY Russell</dc:creator>
  <cp:keywords/>
  <dc:description/>
  <cp:lastModifiedBy>KAN, Jen</cp:lastModifiedBy>
  <cp:revision>2</cp:revision>
  <dcterms:created xsi:type="dcterms:W3CDTF">2024-07-02T07:25:00Z</dcterms:created>
  <dcterms:modified xsi:type="dcterms:W3CDTF">2024-07-02T07:25:00Z</dcterms:modified>
</cp:coreProperties>
</file>